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4BD03" w14:textId="28FE03A4" w:rsidR="00167B00" w:rsidRPr="008F135D" w:rsidRDefault="00167B00" w:rsidP="00167B00">
      <w:pPr>
        <w:spacing w:before="120" w:after="0" w:line="274" w:lineRule="auto"/>
        <w:jc w:val="both"/>
        <w:rPr>
          <w:rFonts w:ascii="Calibri Light" w:eastAsia="Arial" w:hAnsi="Calibri Light" w:cs="Calibri Light"/>
          <w:b/>
          <w:bCs/>
          <w:color w:val="000000" w:themeColor="text1"/>
          <w:w w:val="107"/>
          <w:sz w:val="20"/>
          <w:szCs w:val="20"/>
          <w:lang w:val="es-ES"/>
        </w:rPr>
      </w:pPr>
      <w:r w:rsidRPr="008F135D">
        <w:rPr>
          <w:rFonts w:ascii="Calibri Light" w:eastAsia="Arial" w:hAnsi="Calibri Light" w:cs="Calibri Light"/>
          <w:b/>
          <w:bCs/>
          <w:color w:val="000000" w:themeColor="text1"/>
          <w:sz w:val="20"/>
          <w:szCs w:val="20"/>
          <w:lang w:val="es-ES"/>
        </w:rPr>
        <w:t>l</w:t>
      </w:r>
      <w:r w:rsidRPr="008F135D">
        <w:rPr>
          <w:rFonts w:ascii="Calibri Light" w:eastAsia="Arial" w:hAnsi="Calibri Light" w:cs="Calibri Light"/>
          <w:b/>
          <w:bCs/>
          <w:color w:val="000000" w:themeColor="text1"/>
          <w:spacing w:val="26"/>
          <w:sz w:val="20"/>
          <w:szCs w:val="20"/>
          <w:lang w:val="es-ES"/>
        </w:rPr>
        <w:t xml:space="preserve"> </w:t>
      </w:r>
      <w:r w:rsidRPr="008F135D">
        <w:rPr>
          <w:rFonts w:ascii="Calibri Light" w:eastAsia="Arial" w:hAnsi="Calibri Light" w:cs="Calibri Light"/>
          <w:b/>
          <w:bCs/>
          <w:color w:val="000000" w:themeColor="text1"/>
          <w:w w:val="109"/>
          <w:sz w:val="20"/>
          <w:szCs w:val="20"/>
          <w:lang w:val="es-ES"/>
        </w:rPr>
        <w:t>EDICION</w:t>
      </w:r>
      <w:r w:rsidRPr="008F135D">
        <w:rPr>
          <w:rFonts w:ascii="Calibri Light" w:eastAsia="Arial" w:hAnsi="Calibri Light" w:cs="Calibri Light"/>
          <w:b/>
          <w:bCs/>
          <w:color w:val="000000" w:themeColor="text1"/>
          <w:spacing w:val="-9"/>
          <w:w w:val="109"/>
          <w:sz w:val="20"/>
          <w:szCs w:val="20"/>
          <w:lang w:val="es-ES"/>
        </w:rPr>
        <w:t xml:space="preserve"> </w:t>
      </w:r>
      <w:r w:rsidRPr="008F135D">
        <w:rPr>
          <w:rFonts w:ascii="Calibri Light" w:eastAsia="Arial" w:hAnsi="Calibri Light" w:cs="Calibri Light"/>
          <w:b/>
          <w:bCs/>
          <w:color w:val="000000" w:themeColor="text1"/>
          <w:sz w:val="20"/>
          <w:szCs w:val="20"/>
          <w:lang w:val="es-ES"/>
        </w:rPr>
        <w:t>DE</w:t>
      </w:r>
      <w:r w:rsidRPr="008F135D">
        <w:rPr>
          <w:rFonts w:ascii="Calibri Light" w:eastAsia="Arial" w:hAnsi="Calibri Light" w:cs="Calibri Light"/>
          <w:b/>
          <w:bCs/>
          <w:color w:val="000000" w:themeColor="text1"/>
          <w:spacing w:val="7"/>
          <w:sz w:val="20"/>
          <w:szCs w:val="20"/>
          <w:lang w:val="es-ES"/>
        </w:rPr>
        <w:t xml:space="preserve"> </w:t>
      </w:r>
      <w:r w:rsidRPr="008F135D">
        <w:rPr>
          <w:rFonts w:ascii="Calibri Light" w:eastAsia="Arial" w:hAnsi="Calibri Light" w:cs="Calibri Light"/>
          <w:b/>
          <w:bCs/>
          <w:color w:val="000000" w:themeColor="text1"/>
          <w:sz w:val="20"/>
          <w:szCs w:val="20"/>
          <w:lang w:val="es-ES"/>
        </w:rPr>
        <w:t>LOS</w:t>
      </w:r>
      <w:r w:rsidRPr="008F135D">
        <w:rPr>
          <w:rFonts w:ascii="Calibri Light" w:eastAsia="Arial" w:hAnsi="Calibri Light" w:cs="Calibri Light"/>
          <w:b/>
          <w:bCs/>
          <w:color w:val="000000" w:themeColor="text1"/>
          <w:spacing w:val="4"/>
          <w:sz w:val="20"/>
          <w:szCs w:val="20"/>
          <w:lang w:val="es-ES"/>
        </w:rPr>
        <w:t xml:space="preserve"> </w:t>
      </w:r>
      <w:r w:rsidRPr="008F135D">
        <w:rPr>
          <w:rFonts w:ascii="Calibri Light" w:eastAsia="Arial" w:hAnsi="Calibri Light" w:cs="Calibri Light"/>
          <w:b/>
          <w:bCs/>
          <w:color w:val="000000" w:themeColor="text1"/>
          <w:sz w:val="20"/>
          <w:szCs w:val="20"/>
          <w:lang w:val="es-ES"/>
        </w:rPr>
        <w:t>PREMIOS</w:t>
      </w:r>
      <w:r w:rsidRPr="008F135D">
        <w:rPr>
          <w:rFonts w:ascii="Calibri Light" w:eastAsia="Arial" w:hAnsi="Calibri Light" w:cs="Calibri Light"/>
          <w:b/>
          <w:bCs/>
          <w:color w:val="000000" w:themeColor="text1"/>
          <w:spacing w:val="47"/>
          <w:sz w:val="20"/>
          <w:szCs w:val="20"/>
          <w:lang w:val="es-ES"/>
        </w:rPr>
        <w:t xml:space="preserve"> </w:t>
      </w:r>
      <w:r w:rsidRPr="008F135D">
        <w:rPr>
          <w:rFonts w:ascii="Calibri Light" w:eastAsia="Arial" w:hAnsi="Calibri Light" w:cs="Calibri Light"/>
          <w:b/>
          <w:bCs/>
          <w:color w:val="000000" w:themeColor="text1"/>
          <w:sz w:val="20"/>
          <w:szCs w:val="20"/>
          <w:lang w:val="es-ES"/>
        </w:rPr>
        <w:t>"BELÉN GESTO BARROSO"</w:t>
      </w:r>
      <w:r w:rsidRPr="008F135D">
        <w:rPr>
          <w:rFonts w:ascii="Calibri Light" w:eastAsia="Arial" w:hAnsi="Calibri Light" w:cs="Calibri Light"/>
          <w:b/>
          <w:bCs/>
          <w:color w:val="000000" w:themeColor="text1"/>
          <w:w w:val="101"/>
          <w:sz w:val="20"/>
          <w:szCs w:val="20"/>
          <w:lang w:val="es-ES"/>
        </w:rPr>
        <w:t xml:space="preserve">. </w:t>
      </w:r>
      <w:r w:rsidRPr="008F135D">
        <w:rPr>
          <w:rFonts w:ascii="Calibri Light" w:eastAsia="Arial" w:hAnsi="Calibri Light" w:cs="Calibri Light"/>
          <w:b/>
          <w:bCs/>
          <w:color w:val="000000" w:themeColor="text1"/>
          <w:sz w:val="20"/>
          <w:szCs w:val="20"/>
          <w:lang w:val="es-ES"/>
        </w:rPr>
        <w:t>AL</w:t>
      </w:r>
      <w:r w:rsidRPr="008F135D">
        <w:rPr>
          <w:rFonts w:ascii="Calibri Light" w:eastAsia="Arial" w:hAnsi="Calibri Light" w:cs="Calibri Light"/>
          <w:b/>
          <w:bCs/>
          <w:color w:val="000000" w:themeColor="text1"/>
          <w:spacing w:val="3"/>
          <w:sz w:val="20"/>
          <w:szCs w:val="20"/>
          <w:lang w:val="es-ES"/>
        </w:rPr>
        <w:t xml:space="preserve"> </w:t>
      </w:r>
      <w:r w:rsidRPr="008F135D">
        <w:rPr>
          <w:rFonts w:ascii="Calibri Light" w:eastAsia="Arial" w:hAnsi="Calibri Light" w:cs="Calibri Light"/>
          <w:b/>
          <w:bCs/>
          <w:color w:val="000000" w:themeColor="text1"/>
          <w:sz w:val="20"/>
          <w:szCs w:val="20"/>
          <w:lang w:val="es-ES"/>
        </w:rPr>
        <w:t>MEJOR</w:t>
      </w:r>
      <w:r w:rsidRPr="008F135D">
        <w:rPr>
          <w:rFonts w:ascii="Calibri Light" w:eastAsia="Arial" w:hAnsi="Calibri Light" w:cs="Calibri Light"/>
          <w:b/>
          <w:bCs/>
          <w:color w:val="000000" w:themeColor="text1"/>
          <w:spacing w:val="29"/>
          <w:sz w:val="20"/>
          <w:szCs w:val="20"/>
          <w:lang w:val="es-ES"/>
        </w:rPr>
        <w:t xml:space="preserve"> </w:t>
      </w:r>
      <w:r w:rsidRPr="008F135D">
        <w:rPr>
          <w:rFonts w:ascii="Calibri Light" w:eastAsia="Arial" w:hAnsi="Calibri Light" w:cs="Calibri Light"/>
          <w:b/>
          <w:bCs/>
          <w:color w:val="000000" w:themeColor="text1"/>
          <w:sz w:val="20"/>
          <w:szCs w:val="20"/>
          <w:lang w:val="es-ES"/>
        </w:rPr>
        <w:t>TRABAJO</w:t>
      </w:r>
      <w:r w:rsidRPr="008F135D">
        <w:rPr>
          <w:rFonts w:ascii="Calibri Light" w:eastAsia="Arial" w:hAnsi="Calibri Light" w:cs="Calibri Light"/>
          <w:b/>
          <w:bCs/>
          <w:color w:val="000000" w:themeColor="text1"/>
          <w:spacing w:val="22"/>
          <w:sz w:val="20"/>
          <w:szCs w:val="20"/>
          <w:lang w:val="es-ES"/>
        </w:rPr>
        <w:t xml:space="preserve"> </w:t>
      </w:r>
      <w:r w:rsidRPr="008F135D">
        <w:rPr>
          <w:rFonts w:ascii="Calibri Light" w:eastAsia="Arial" w:hAnsi="Calibri Light" w:cs="Calibri Light"/>
          <w:b/>
          <w:bCs/>
          <w:color w:val="000000" w:themeColor="text1"/>
          <w:sz w:val="20"/>
          <w:szCs w:val="20"/>
          <w:lang w:val="es-ES"/>
        </w:rPr>
        <w:t>DE</w:t>
      </w:r>
      <w:r w:rsidRPr="008F135D">
        <w:rPr>
          <w:rFonts w:ascii="Calibri Light" w:eastAsia="Arial" w:hAnsi="Calibri Light" w:cs="Calibri Light"/>
          <w:b/>
          <w:bCs/>
          <w:color w:val="000000" w:themeColor="text1"/>
          <w:spacing w:val="5"/>
          <w:sz w:val="20"/>
          <w:szCs w:val="20"/>
          <w:lang w:val="es-ES"/>
        </w:rPr>
        <w:t xml:space="preserve"> </w:t>
      </w:r>
      <w:r w:rsidRPr="008F135D">
        <w:rPr>
          <w:rFonts w:ascii="Calibri Light" w:eastAsia="Arial" w:hAnsi="Calibri Light" w:cs="Calibri Light"/>
          <w:b/>
          <w:bCs/>
          <w:color w:val="000000" w:themeColor="text1"/>
          <w:sz w:val="20"/>
          <w:szCs w:val="20"/>
          <w:lang w:val="es-ES"/>
        </w:rPr>
        <w:t>FIN</w:t>
      </w:r>
      <w:r w:rsidRPr="008F135D">
        <w:rPr>
          <w:rFonts w:ascii="Calibri Light" w:eastAsia="Arial" w:hAnsi="Calibri Light" w:cs="Calibri Light"/>
          <w:b/>
          <w:bCs/>
          <w:color w:val="000000" w:themeColor="text1"/>
          <w:spacing w:val="23"/>
          <w:sz w:val="20"/>
          <w:szCs w:val="20"/>
          <w:lang w:val="es-ES"/>
        </w:rPr>
        <w:t xml:space="preserve"> </w:t>
      </w:r>
      <w:r w:rsidRPr="008F135D">
        <w:rPr>
          <w:rFonts w:ascii="Calibri Light" w:eastAsia="Arial" w:hAnsi="Calibri Light" w:cs="Calibri Light"/>
          <w:b/>
          <w:bCs/>
          <w:color w:val="000000" w:themeColor="text1"/>
          <w:sz w:val="20"/>
          <w:szCs w:val="20"/>
          <w:lang w:val="es-ES"/>
        </w:rPr>
        <w:t>DE</w:t>
      </w:r>
      <w:r w:rsidRPr="008F135D">
        <w:rPr>
          <w:rFonts w:ascii="Calibri Light" w:eastAsia="Arial" w:hAnsi="Calibri Light" w:cs="Calibri Light"/>
          <w:b/>
          <w:bCs/>
          <w:color w:val="000000" w:themeColor="text1"/>
          <w:spacing w:val="12"/>
          <w:sz w:val="20"/>
          <w:szCs w:val="20"/>
          <w:lang w:val="es-ES"/>
        </w:rPr>
        <w:t xml:space="preserve"> </w:t>
      </w:r>
      <w:r w:rsidRPr="008F135D">
        <w:rPr>
          <w:rFonts w:ascii="Calibri Light" w:eastAsia="Arial" w:hAnsi="Calibri Light" w:cs="Calibri Light"/>
          <w:b/>
          <w:bCs/>
          <w:color w:val="000000" w:themeColor="text1"/>
          <w:sz w:val="20"/>
          <w:szCs w:val="20"/>
          <w:lang w:val="es-ES"/>
        </w:rPr>
        <w:t>GRADO,</w:t>
      </w:r>
      <w:r w:rsidRPr="008F135D">
        <w:rPr>
          <w:rFonts w:ascii="Calibri Light" w:eastAsia="Arial" w:hAnsi="Calibri Light" w:cs="Calibri Light"/>
          <w:b/>
          <w:bCs/>
          <w:color w:val="000000" w:themeColor="text1"/>
          <w:spacing w:val="32"/>
          <w:sz w:val="20"/>
          <w:szCs w:val="20"/>
          <w:lang w:val="es-ES"/>
        </w:rPr>
        <w:t xml:space="preserve"> </w:t>
      </w:r>
      <w:r w:rsidRPr="008F135D">
        <w:rPr>
          <w:rFonts w:ascii="Calibri Light" w:eastAsia="Arial" w:hAnsi="Calibri Light" w:cs="Calibri Light"/>
          <w:b/>
          <w:bCs/>
          <w:color w:val="000000" w:themeColor="text1"/>
          <w:sz w:val="20"/>
          <w:szCs w:val="20"/>
          <w:lang w:val="es-ES"/>
        </w:rPr>
        <w:t>TRABAJO</w:t>
      </w:r>
      <w:r w:rsidRPr="008F135D">
        <w:rPr>
          <w:rFonts w:ascii="Calibri Light" w:eastAsia="Arial" w:hAnsi="Calibri Light" w:cs="Calibri Light"/>
          <w:b/>
          <w:bCs/>
          <w:color w:val="000000" w:themeColor="text1"/>
          <w:spacing w:val="22"/>
          <w:sz w:val="20"/>
          <w:szCs w:val="20"/>
          <w:lang w:val="es-ES"/>
        </w:rPr>
        <w:t xml:space="preserve"> </w:t>
      </w:r>
      <w:r w:rsidRPr="008F135D">
        <w:rPr>
          <w:rFonts w:ascii="Calibri Light" w:eastAsia="Arial" w:hAnsi="Calibri Light" w:cs="Calibri Light"/>
          <w:b/>
          <w:bCs/>
          <w:color w:val="000000" w:themeColor="text1"/>
          <w:sz w:val="20"/>
          <w:szCs w:val="20"/>
          <w:lang w:val="es-ES"/>
        </w:rPr>
        <w:t>DE</w:t>
      </w:r>
      <w:r w:rsidRPr="008F135D">
        <w:rPr>
          <w:rFonts w:ascii="Calibri Light" w:eastAsia="Arial" w:hAnsi="Calibri Light" w:cs="Calibri Light"/>
          <w:b/>
          <w:bCs/>
          <w:color w:val="000000" w:themeColor="text1"/>
          <w:spacing w:val="5"/>
          <w:sz w:val="20"/>
          <w:szCs w:val="20"/>
          <w:lang w:val="es-ES"/>
        </w:rPr>
        <w:t xml:space="preserve"> </w:t>
      </w:r>
      <w:r w:rsidRPr="008F135D">
        <w:rPr>
          <w:rFonts w:ascii="Calibri Light" w:eastAsia="Arial" w:hAnsi="Calibri Light" w:cs="Calibri Light"/>
          <w:b/>
          <w:bCs/>
          <w:color w:val="000000" w:themeColor="text1"/>
          <w:sz w:val="20"/>
          <w:szCs w:val="20"/>
          <w:lang w:val="es-ES"/>
        </w:rPr>
        <w:t>FIN</w:t>
      </w:r>
      <w:r w:rsidRPr="008F135D">
        <w:rPr>
          <w:rFonts w:ascii="Calibri Light" w:eastAsia="Arial" w:hAnsi="Calibri Light" w:cs="Calibri Light"/>
          <w:b/>
          <w:bCs/>
          <w:color w:val="000000" w:themeColor="text1"/>
          <w:spacing w:val="23"/>
          <w:sz w:val="20"/>
          <w:szCs w:val="20"/>
          <w:lang w:val="es-ES"/>
        </w:rPr>
        <w:t xml:space="preserve"> </w:t>
      </w:r>
      <w:r w:rsidRPr="008F135D">
        <w:rPr>
          <w:rFonts w:ascii="Calibri Light" w:eastAsia="Arial" w:hAnsi="Calibri Light" w:cs="Calibri Light"/>
          <w:b/>
          <w:bCs/>
          <w:color w:val="000000" w:themeColor="text1"/>
          <w:sz w:val="20"/>
          <w:szCs w:val="20"/>
          <w:lang w:val="es-ES"/>
        </w:rPr>
        <w:t>DE</w:t>
      </w:r>
      <w:r w:rsidRPr="008F135D">
        <w:rPr>
          <w:rFonts w:ascii="Calibri Light" w:eastAsia="Arial" w:hAnsi="Calibri Light" w:cs="Calibri Light"/>
          <w:b/>
          <w:bCs/>
          <w:color w:val="000000" w:themeColor="text1"/>
          <w:spacing w:val="22"/>
          <w:sz w:val="20"/>
          <w:szCs w:val="20"/>
          <w:lang w:val="es-ES"/>
        </w:rPr>
        <w:t xml:space="preserve"> </w:t>
      </w:r>
      <w:proofErr w:type="gramStart"/>
      <w:r w:rsidRPr="008F135D">
        <w:rPr>
          <w:rFonts w:ascii="Calibri Light" w:eastAsia="Arial" w:hAnsi="Calibri Light" w:cs="Calibri Light"/>
          <w:b/>
          <w:bCs/>
          <w:color w:val="000000" w:themeColor="text1"/>
          <w:sz w:val="20"/>
          <w:szCs w:val="20"/>
          <w:lang w:val="es-ES"/>
        </w:rPr>
        <w:t>MASTER</w:t>
      </w:r>
      <w:proofErr w:type="gramEnd"/>
      <w:r w:rsidRPr="008F135D">
        <w:rPr>
          <w:rFonts w:ascii="Calibri Light" w:eastAsia="Arial" w:hAnsi="Calibri Light" w:cs="Calibri Light"/>
          <w:b/>
          <w:bCs/>
          <w:color w:val="000000" w:themeColor="text1"/>
          <w:spacing w:val="32"/>
          <w:sz w:val="20"/>
          <w:szCs w:val="20"/>
          <w:lang w:val="es-ES"/>
        </w:rPr>
        <w:t xml:space="preserve"> </w:t>
      </w:r>
      <w:r w:rsidRPr="008F135D">
        <w:rPr>
          <w:rFonts w:ascii="Calibri Light" w:eastAsia="Arial" w:hAnsi="Calibri Light" w:cs="Calibri Light"/>
          <w:b/>
          <w:bCs/>
          <w:color w:val="000000" w:themeColor="text1"/>
          <w:sz w:val="20"/>
          <w:szCs w:val="20"/>
          <w:lang w:val="es-ES"/>
        </w:rPr>
        <w:t>Y TESIS</w:t>
      </w:r>
      <w:r w:rsidRPr="008F135D">
        <w:rPr>
          <w:rFonts w:ascii="Calibri Light" w:eastAsia="Arial" w:hAnsi="Calibri Light" w:cs="Calibri Light"/>
          <w:b/>
          <w:bCs/>
          <w:color w:val="000000" w:themeColor="text1"/>
          <w:spacing w:val="36"/>
          <w:sz w:val="20"/>
          <w:szCs w:val="20"/>
          <w:lang w:val="es-ES"/>
        </w:rPr>
        <w:t xml:space="preserve"> </w:t>
      </w:r>
      <w:r w:rsidRPr="008F135D">
        <w:rPr>
          <w:rFonts w:ascii="Calibri Light" w:eastAsia="Arial" w:hAnsi="Calibri Light" w:cs="Calibri Light"/>
          <w:b/>
          <w:bCs/>
          <w:color w:val="000000" w:themeColor="text1"/>
          <w:w w:val="103"/>
          <w:sz w:val="20"/>
          <w:szCs w:val="20"/>
          <w:lang w:val="es-ES"/>
        </w:rPr>
        <w:t xml:space="preserve">DOCTORAL </w:t>
      </w:r>
      <w:r w:rsidRPr="008F135D">
        <w:rPr>
          <w:rFonts w:ascii="Calibri Light" w:eastAsia="Arial" w:hAnsi="Calibri Light" w:cs="Calibri Light"/>
          <w:b/>
          <w:bCs/>
          <w:color w:val="000000" w:themeColor="text1"/>
          <w:sz w:val="20"/>
          <w:szCs w:val="20"/>
          <w:lang w:val="es-ES"/>
        </w:rPr>
        <w:t>EN</w:t>
      </w:r>
      <w:r w:rsidRPr="008F135D">
        <w:rPr>
          <w:rFonts w:ascii="Calibri Light" w:eastAsia="Arial" w:hAnsi="Calibri Light" w:cs="Calibri Light"/>
          <w:b/>
          <w:bCs/>
          <w:color w:val="000000" w:themeColor="text1"/>
          <w:spacing w:val="16"/>
          <w:sz w:val="20"/>
          <w:szCs w:val="20"/>
          <w:lang w:val="es-ES"/>
        </w:rPr>
        <w:t xml:space="preserve"> </w:t>
      </w:r>
      <w:r w:rsidRPr="008F135D">
        <w:rPr>
          <w:rFonts w:ascii="Calibri Light" w:eastAsia="Arial" w:hAnsi="Calibri Light" w:cs="Calibri Light"/>
          <w:b/>
          <w:bCs/>
          <w:color w:val="000000" w:themeColor="text1"/>
          <w:w w:val="110"/>
          <w:sz w:val="20"/>
          <w:szCs w:val="20"/>
          <w:lang w:val="es-ES"/>
        </w:rPr>
        <w:t xml:space="preserve">MATERIA </w:t>
      </w:r>
      <w:r w:rsidRPr="008F135D">
        <w:rPr>
          <w:rFonts w:ascii="Calibri Light" w:eastAsia="Arial" w:hAnsi="Calibri Light" w:cs="Calibri Light"/>
          <w:b/>
          <w:bCs/>
          <w:color w:val="000000" w:themeColor="text1"/>
          <w:sz w:val="20"/>
          <w:szCs w:val="20"/>
          <w:lang w:val="es-ES"/>
        </w:rPr>
        <w:t>DE</w:t>
      </w:r>
      <w:r w:rsidRPr="008F135D">
        <w:rPr>
          <w:rFonts w:ascii="Calibri Light" w:eastAsia="Arial" w:hAnsi="Calibri Light" w:cs="Calibri Light"/>
          <w:b/>
          <w:bCs/>
          <w:color w:val="000000" w:themeColor="text1"/>
          <w:spacing w:val="6"/>
          <w:sz w:val="20"/>
          <w:szCs w:val="20"/>
          <w:lang w:val="es-ES"/>
        </w:rPr>
        <w:t xml:space="preserve"> HÁBITAT Y </w:t>
      </w:r>
      <w:r w:rsidRPr="008F135D">
        <w:rPr>
          <w:rFonts w:ascii="Calibri Light" w:eastAsia="Arial" w:hAnsi="Calibri Light" w:cs="Calibri Light"/>
          <w:b/>
          <w:bCs/>
          <w:color w:val="000000" w:themeColor="text1"/>
          <w:w w:val="107"/>
          <w:sz w:val="20"/>
          <w:szCs w:val="20"/>
          <w:lang w:val="es-ES"/>
        </w:rPr>
        <w:t>COOPERACIÓN AL DESARROLLO</w:t>
      </w:r>
    </w:p>
    <w:p w14:paraId="7B94311B" w14:textId="5B56E6A7" w:rsidR="00167B00" w:rsidRPr="008F135D" w:rsidRDefault="00167B00" w:rsidP="00167B00">
      <w:pPr>
        <w:spacing w:before="120" w:after="0" w:line="274" w:lineRule="auto"/>
        <w:jc w:val="both"/>
        <w:rPr>
          <w:rFonts w:ascii="Calibri Light" w:eastAsia="Arial" w:hAnsi="Calibri Light" w:cs="Calibri Light"/>
          <w:b/>
          <w:bCs/>
          <w:color w:val="000000" w:themeColor="text1"/>
          <w:sz w:val="20"/>
          <w:szCs w:val="20"/>
          <w:lang w:val="es-ES"/>
        </w:rPr>
      </w:pPr>
      <w:r w:rsidRPr="008F135D">
        <w:rPr>
          <w:rFonts w:ascii="Calibri Light" w:eastAsia="Arial" w:hAnsi="Calibri Light" w:cs="Calibri Light"/>
          <w:b/>
          <w:bCs/>
          <w:color w:val="000000" w:themeColor="text1"/>
          <w:sz w:val="20"/>
          <w:szCs w:val="20"/>
          <w:lang w:val="es-ES"/>
        </w:rPr>
        <w:t>Bases Reguladoras</w:t>
      </w:r>
    </w:p>
    <w:p w14:paraId="03C00295" w14:textId="6F14E226" w:rsidR="00167B00" w:rsidRPr="008F135D" w:rsidRDefault="00167B00" w:rsidP="00167B00">
      <w:pPr>
        <w:spacing w:before="120" w:after="0" w:line="274" w:lineRule="auto"/>
        <w:jc w:val="both"/>
        <w:rPr>
          <w:rFonts w:ascii="Calibri Light" w:eastAsia="Arial" w:hAnsi="Calibri Light" w:cs="Calibri Light"/>
          <w:b/>
          <w:bCs/>
          <w:color w:val="000000" w:themeColor="text1"/>
          <w:sz w:val="20"/>
          <w:szCs w:val="20"/>
          <w:lang w:val="es-ES"/>
        </w:rPr>
      </w:pPr>
      <w:r w:rsidRPr="008F135D">
        <w:rPr>
          <w:rFonts w:ascii="Calibri Light" w:eastAsia="Arial" w:hAnsi="Calibri Light" w:cs="Calibri Light"/>
          <w:b/>
          <w:bCs/>
          <w:color w:val="000000" w:themeColor="text1"/>
          <w:sz w:val="20"/>
          <w:szCs w:val="20"/>
          <w:lang w:val="es-ES"/>
        </w:rPr>
        <w:t>Preámbulo</w:t>
      </w:r>
    </w:p>
    <w:p w14:paraId="38C47F8B" w14:textId="0026304B" w:rsidR="00167B00" w:rsidRPr="008F135D" w:rsidRDefault="00167B00" w:rsidP="00167B00">
      <w:pPr>
        <w:spacing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 xml:space="preserve">El artículo 19, </w:t>
      </w:r>
      <w:proofErr w:type="spellStart"/>
      <w:r w:rsidRPr="008F135D">
        <w:rPr>
          <w:rFonts w:ascii="Calibri Light" w:hAnsi="Calibri Light" w:cs="Calibri Light"/>
          <w:color w:val="000000" w:themeColor="text1"/>
          <w:sz w:val="20"/>
          <w:szCs w:val="20"/>
          <w:shd w:val="clear" w:color="auto" w:fill="FFFFFF"/>
          <w:lang w:val="es-ES"/>
        </w:rPr>
        <w:t>pto</w:t>
      </w:r>
      <w:proofErr w:type="spellEnd"/>
      <w:r w:rsidRPr="008F135D">
        <w:rPr>
          <w:rFonts w:ascii="Calibri Light" w:hAnsi="Calibri Light" w:cs="Calibri Light"/>
          <w:color w:val="000000" w:themeColor="text1"/>
          <w:sz w:val="20"/>
          <w:szCs w:val="20"/>
          <w:shd w:val="clear" w:color="auto" w:fill="FFFFFF"/>
          <w:lang w:val="es-ES"/>
        </w:rPr>
        <w:t xml:space="preserve">. 2 de </w:t>
      </w:r>
      <w:proofErr w:type="spellStart"/>
      <w:r w:rsidRPr="008F135D">
        <w:rPr>
          <w:rFonts w:ascii="Calibri Light" w:hAnsi="Calibri Light" w:cs="Calibri Light"/>
          <w:color w:val="000000" w:themeColor="text1"/>
          <w:sz w:val="20"/>
          <w:szCs w:val="20"/>
          <w:shd w:val="clear" w:color="auto" w:fill="FFFFFF"/>
          <w:lang w:val="es-ES"/>
        </w:rPr>
        <w:t>Ia</w:t>
      </w:r>
      <w:proofErr w:type="spellEnd"/>
      <w:r w:rsidRPr="008F135D">
        <w:rPr>
          <w:rFonts w:ascii="Calibri Light" w:hAnsi="Calibri Light" w:cs="Calibri Light"/>
          <w:color w:val="000000" w:themeColor="text1"/>
          <w:sz w:val="20"/>
          <w:szCs w:val="20"/>
          <w:shd w:val="clear" w:color="auto" w:fill="FFFFFF"/>
          <w:lang w:val="es-ES"/>
        </w:rPr>
        <w:t xml:space="preserve"> Ley Orgánica 2/2023, de 22 de marzo, del Sistema Universitario, establece que, "Las universidades fomentarán el protagonismo activo del estudiantado en la vida universitaria, favoreciendo un aprendizaje integral mediante actividades universitarias de carácter cultural, deportivo, de representación estudiantil, solidarias, de voluntariado y de cooperación al Desarrollo”</w:t>
      </w:r>
    </w:p>
    <w:p w14:paraId="5B2C024D" w14:textId="7D39B942" w:rsidR="00167B00" w:rsidRPr="008F135D" w:rsidRDefault="00167B00" w:rsidP="0070722C">
      <w:p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 xml:space="preserve">Los congresos Arcadia </w:t>
      </w:r>
      <w:r w:rsidR="009D5164" w:rsidRPr="008F135D">
        <w:rPr>
          <w:rFonts w:ascii="Calibri Light" w:hAnsi="Calibri Light" w:cs="Calibri Light"/>
          <w:color w:val="000000" w:themeColor="text1"/>
          <w:sz w:val="20"/>
          <w:szCs w:val="20"/>
          <w:shd w:val="clear" w:color="auto" w:fill="FFFFFF"/>
          <w:lang w:val="es-ES"/>
        </w:rPr>
        <w:t xml:space="preserve">nacen </w:t>
      </w:r>
      <w:r w:rsidR="0070722C" w:rsidRPr="008F135D">
        <w:rPr>
          <w:rFonts w:ascii="Calibri Light" w:hAnsi="Calibri Light" w:cs="Calibri Light"/>
          <w:color w:val="000000" w:themeColor="text1"/>
          <w:sz w:val="20"/>
          <w:szCs w:val="20"/>
          <w:shd w:val="clear" w:color="auto" w:fill="FFFFFF"/>
          <w:lang w:val="es-ES"/>
        </w:rPr>
        <w:t xml:space="preserve">en el </w:t>
      </w:r>
      <w:r w:rsidR="009D5164" w:rsidRPr="008F135D">
        <w:rPr>
          <w:rFonts w:ascii="Calibri Light" w:hAnsi="Calibri Light" w:cs="Calibri Light"/>
          <w:color w:val="000000" w:themeColor="text1"/>
          <w:sz w:val="20"/>
          <w:szCs w:val="20"/>
          <w:shd w:val="clear" w:color="auto" w:fill="FFFFFF"/>
          <w:lang w:val="es-ES"/>
        </w:rPr>
        <w:t xml:space="preserve">ámbito universitario y </w:t>
      </w:r>
      <w:r w:rsidRPr="008F135D">
        <w:rPr>
          <w:rFonts w:ascii="Calibri Light" w:hAnsi="Calibri Light" w:cs="Calibri Light"/>
          <w:color w:val="000000" w:themeColor="text1"/>
          <w:sz w:val="20"/>
          <w:szCs w:val="20"/>
          <w:shd w:val="clear" w:color="auto" w:fill="FFFFFF"/>
          <w:lang w:val="es-ES"/>
        </w:rPr>
        <w:t xml:space="preserve">mantienen un firme compromiso con </w:t>
      </w:r>
      <w:proofErr w:type="spellStart"/>
      <w:r w:rsidRPr="008F135D">
        <w:rPr>
          <w:rFonts w:ascii="Calibri Light" w:hAnsi="Calibri Light" w:cs="Calibri Light"/>
          <w:color w:val="000000" w:themeColor="text1"/>
          <w:sz w:val="20"/>
          <w:szCs w:val="20"/>
          <w:shd w:val="clear" w:color="auto" w:fill="FFFFFF"/>
          <w:lang w:val="es-ES"/>
        </w:rPr>
        <w:t>Ia</w:t>
      </w:r>
      <w:proofErr w:type="spellEnd"/>
      <w:r w:rsidRPr="008F135D">
        <w:rPr>
          <w:rFonts w:ascii="Calibri Light" w:hAnsi="Calibri Light" w:cs="Calibri Light"/>
          <w:color w:val="000000" w:themeColor="text1"/>
          <w:sz w:val="20"/>
          <w:szCs w:val="20"/>
          <w:shd w:val="clear" w:color="auto" w:fill="FFFFFF"/>
          <w:lang w:val="es-ES"/>
        </w:rPr>
        <w:t xml:space="preserve"> investigación y promoción de la docencia en el ámbito de</w:t>
      </w:r>
      <w:r w:rsidR="001977A3" w:rsidRPr="008F135D">
        <w:rPr>
          <w:rFonts w:ascii="Calibri Light" w:hAnsi="Calibri Light" w:cs="Calibri Light"/>
          <w:color w:val="000000" w:themeColor="text1"/>
          <w:sz w:val="20"/>
          <w:szCs w:val="20"/>
          <w:shd w:val="clear" w:color="auto" w:fill="FFFFFF"/>
          <w:lang w:val="es-ES"/>
        </w:rPr>
        <w:t xml:space="preserve">l derecho a la ciudad, la producción y gestión social del hábitat y </w:t>
      </w:r>
      <w:r w:rsidRPr="008F135D">
        <w:rPr>
          <w:rFonts w:ascii="Calibri Light" w:hAnsi="Calibri Light" w:cs="Calibri Light"/>
          <w:color w:val="000000" w:themeColor="text1"/>
          <w:sz w:val="20"/>
          <w:szCs w:val="20"/>
          <w:shd w:val="clear" w:color="auto" w:fill="FFFFFF"/>
          <w:lang w:val="es-ES"/>
        </w:rPr>
        <w:t>la habitabilidad básica como elemento fundamental para la reducción de las desigualdades sociales y como dinámica propia del mundo de la arquitectura y del urbanismo. Este compromiso se plasma, entre otros instrumentos, con l</w:t>
      </w:r>
      <w:r w:rsidR="0070722C" w:rsidRPr="008F135D">
        <w:rPr>
          <w:rFonts w:ascii="Calibri Light" w:hAnsi="Calibri Light" w:cs="Calibri Light"/>
          <w:color w:val="000000" w:themeColor="text1"/>
          <w:sz w:val="20"/>
          <w:szCs w:val="20"/>
          <w:shd w:val="clear" w:color="auto" w:fill="FFFFFF"/>
          <w:lang w:val="es-ES"/>
        </w:rPr>
        <w:t xml:space="preserve">a difusión de investigaciones y estudios en dicha materia. </w:t>
      </w:r>
    </w:p>
    <w:p w14:paraId="1CC60A6E" w14:textId="5D27C472" w:rsidR="00DF3BFC" w:rsidRPr="008F135D" w:rsidRDefault="0070722C" w:rsidP="0070722C">
      <w:p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Belén Gesto Barroso (1976-202</w:t>
      </w:r>
      <w:r w:rsidR="00DF3BFC" w:rsidRPr="008F135D">
        <w:rPr>
          <w:rFonts w:ascii="Calibri Light" w:hAnsi="Calibri Light" w:cs="Calibri Light"/>
          <w:color w:val="000000" w:themeColor="text1"/>
          <w:sz w:val="20"/>
          <w:szCs w:val="20"/>
          <w:shd w:val="clear" w:color="auto" w:fill="FFFFFF"/>
          <w:lang w:val="es-ES"/>
        </w:rPr>
        <w:t>2</w:t>
      </w:r>
      <w:r w:rsidRPr="008F135D">
        <w:rPr>
          <w:rFonts w:ascii="Calibri Light" w:hAnsi="Calibri Light" w:cs="Calibri Light"/>
          <w:color w:val="000000" w:themeColor="text1"/>
          <w:sz w:val="20"/>
          <w:szCs w:val="20"/>
          <w:shd w:val="clear" w:color="auto" w:fill="FFFFFF"/>
          <w:lang w:val="es-ES"/>
        </w:rPr>
        <w:t>), era doctora arquitecta por la ETSAM</w:t>
      </w:r>
      <w:r w:rsidR="00DF3BFC" w:rsidRPr="008F135D">
        <w:rPr>
          <w:rFonts w:ascii="Calibri Light" w:hAnsi="Calibri Light" w:cs="Calibri Light"/>
          <w:color w:val="000000" w:themeColor="text1"/>
          <w:sz w:val="20"/>
          <w:szCs w:val="20"/>
          <w:shd w:val="clear" w:color="auto" w:fill="FFFFFF"/>
          <w:lang w:val="es-ES"/>
        </w:rPr>
        <w:t>, profesora ayudante doctora del Departamento de Urbanismo y ordenación del Territorio de esta escuela y directora</w:t>
      </w:r>
      <w:r w:rsidRPr="008F135D">
        <w:rPr>
          <w:rFonts w:ascii="Calibri Light" w:hAnsi="Calibri Light" w:cs="Calibri Light"/>
          <w:color w:val="000000" w:themeColor="text1"/>
          <w:sz w:val="20"/>
          <w:szCs w:val="20"/>
          <w:shd w:val="clear" w:color="auto" w:fill="FFFFFF"/>
          <w:lang w:val="es-ES"/>
        </w:rPr>
        <w:t xml:space="preserve"> del Instituto de Cooperación en Habitabilidad Básica (</w:t>
      </w:r>
      <w:proofErr w:type="spellStart"/>
      <w:r w:rsidRPr="008F135D">
        <w:rPr>
          <w:rFonts w:ascii="Calibri Light" w:hAnsi="Calibri Light" w:cs="Calibri Light"/>
          <w:color w:val="000000" w:themeColor="text1"/>
          <w:sz w:val="20"/>
          <w:szCs w:val="20"/>
          <w:shd w:val="clear" w:color="auto" w:fill="FFFFFF"/>
          <w:lang w:val="es-ES"/>
        </w:rPr>
        <w:t>IChaB</w:t>
      </w:r>
      <w:proofErr w:type="spellEnd"/>
      <w:r w:rsidRPr="008F135D">
        <w:rPr>
          <w:rFonts w:ascii="Calibri Light" w:hAnsi="Calibri Light" w:cs="Calibri Light"/>
          <w:color w:val="000000" w:themeColor="text1"/>
          <w:sz w:val="20"/>
          <w:szCs w:val="20"/>
          <w:shd w:val="clear" w:color="auto" w:fill="FFFFFF"/>
          <w:lang w:val="es-ES"/>
        </w:rPr>
        <w:t>) desde 2013, aunque su implicación y c</w:t>
      </w:r>
      <w:r w:rsidR="00DF3BFC" w:rsidRPr="008F135D">
        <w:rPr>
          <w:rFonts w:ascii="Calibri Light" w:hAnsi="Calibri Light" w:cs="Calibri Light"/>
          <w:color w:val="000000" w:themeColor="text1"/>
          <w:sz w:val="20"/>
          <w:szCs w:val="20"/>
          <w:shd w:val="clear" w:color="auto" w:fill="FFFFFF"/>
          <w:lang w:val="es-ES"/>
        </w:rPr>
        <w:t xml:space="preserve">oordinación </w:t>
      </w:r>
      <w:r w:rsidRPr="008F135D">
        <w:rPr>
          <w:rFonts w:ascii="Calibri Light" w:hAnsi="Calibri Light" w:cs="Calibri Light"/>
          <w:color w:val="000000" w:themeColor="text1"/>
          <w:sz w:val="20"/>
          <w:szCs w:val="20"/>
          <w:shd w:val="clear" w:color="auto" w:fill="FFFFFF"/>
          <w:lang w:val="es-ES"/>
        </w:rPr>
        <w:t xml:space="preserve">con sus fundadores Felipe </w:t>
      </w:r>
      <w:proofErr w:type="spellStart"/>
      <w:r w:rsidRPr="008F135D">
        <w:rPr>
          <w:rFonts w:ascii="Calibri Light" w:hAnsi="Calibri Light" w:cs="Calibri Light"/>
          <w:color w:val="000000" w:themeColor="text1"/>
          <w:sz w:val="20"/>
          <w:szCs w:val="20"/>
          <w:shd w:val="clear" w:color="auto" w:fill="FFFFFF"/>
          <w:lang w:val="es-ES"/>
        </w:rPr>
        <w:t>Colavidas</w:t>
      </w:r>
      <w:proofErr w:type="spellEnd"/>
      <w:r w:rsidRPr="008F135D">
        <w:rPr>
          <w:rFonts w:ascii="Calibri Light" w:hAnsi="Calibri Light" w:cs="Calibri Light"/>
          <w:color w:val="000000" w:themeColor="text1"/>
          <w:sz w:val="20"/>
          <w:szCs w:val="20"/>
          <w:shd w:val="clear" w:color="auto" w:fill="FFFFFF"/>
          <w:lang w:val="es-ES"/>
        </w:rPr>
        <w:t xml:space="preserve"> y Julián Salas</w:t>
      </w:r>
      <w:r w:rsidR="00DF3BFC" w:rsidRPr="008F135D">
        <w:rPr>
          <w:rFonts w:ascii="Calibri Light" w:hAnsi="Calibri Light" w:cs="Calibri Light"/>
          <w:color w:val="000000" w:themeColor="text1"/>
          <w:sz w:val="20"/>
          <w:szCs w:val="20"/>
          <w:shd w:val="clear" w:color="auto" w:fill="FFFFFF"/>
          <w:lang w:val="es-ES"/>
        </w:rPr>
        <w:t xml:space="preserve"> duró más de 10 años. Nuestros objetivos por cumplir a través de este premio son:</w:t>
      </w:r>
    </w:p>
    <w:p w14:paraId="59EAF98B" w14:textId="2E07A5FD" w:rsidR="00DF3BFC" w:rsidRPr="008F135D" w:rsidRDefault="00DF3BFC" w:rsidP="00DF3BFC">
      <w:pPr>
        <w:pStyle w:val="Prrafodelista"/>
        <w:numPr>
          <w:ilvl w:val="0"/>
          <w:numId w:val="1"/>
        </w:num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 xml:space="preserve">rendir homenaje a una mujer arquitecta de valía internacional en materia de cooperación al desarrollo y pionera en la investigación aplicada en habitabilidad básica </w:t>
      </w:r>
      <w:r w:rsidR="00647684" w:rsidRPr="008F135D">
        <w:rPr>
          <w:rFonts w:ascii="Calibri Light" w:hAnsi="Calibri Light" w:cs="Calibri Light"/>
          <w:color w:val="000000" w:themeColor="text1"/>
          <w:sz w:val="20"/>
          <w:szCs w:val="20"/>
          <w:shd w:val="clear" w:color="auto" w:fill="FFFFFF"/>
          <w:lang w:val="es-ES"/>
        </w:rPr>
        <w:t xml:space="preserve">coherente con una empatía y calidad humana avalada por aquellas personas que la acompañamos en su vida profesional y personal. </w:t>
      </w:r>
    </w:p>
    <w:p w14:paraId="6A15F325" w14:textId="19EF998A" w:rsidR="00647684" w:rsidRPr="008F135D" w:rsidRDefault="00647684" w:rsidP="00DF3BFC">
      <w:pPr>
        <w:pStyle w:val="Prrafodelista"/>
        <w:numPr>
          <w:ilvl w:val="0"/>
          <w:numId w:val="1"/>
        </w:num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 xml:space="preserve">Promover la investigación y la docencia en materia de habitabilidad básica en las Escuelas de Arquitectura </w:t>
      </w:r>
    </w:p>
    <w:p w14:paraId="55D50CC7" w14:textId="571F5DED" w:rsidR="00647684" w:rsidRPr="008F135D" w:rsidRDefault="00647684" w:rsidP="00DF3BFC">
      <w:pPr>
        <w:pStyle w:val="Prrafodelista"/>
        <w:numPr>
          <w:ilvl w:val="0"/>
          <w:numId w:val="1"/>
        </w:num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 xml:space="preserve">Difusión y puesta en valor del trabajo realizado en esta materia. </w:t>
      </w:r>
    </w:p>
    <w:p w14:paraId="110C9DDC" w14:textId="77777777" w:rsidR="00250624" w:rsidRPr="008F135D" w:rsidRDefault="00250624" w:rsidP="00250624">
      <w:pPr>
        <w:pStyle w:val="Prrafodelista"/>
        <w:spacing w:after="0" w:line="288" w:lineRule="auto"/>
        <w:jc w:val="both"/>
        <w:rPr>
          <w:rFonts w:ascii="Calibri Light" w:hAnsi="Calibri Light" w:cs="Calibri Light"/>
          <w:color w:val="000000" w:themeColor="text1"/>
          <w:sz w:val="20"/>
          <w:szCs w:val="20"/>
          <w:shd w:val="clear" w:color="auto" w:fill="FFFFFF"/>
          <w:lang w:val="es-ES"/>
        </w:rPr>
      </w:pPr>
    </w:p>
    <w:p w14:paraId="1493B826" w14:textId="2CC808F6" w:rsidR="00250624" w:rsidRPr="008F135D" w:rsidRDefault="00250624" w:rsidP="00250624">
      <w:pPr>
        <w:pStyle w:val="Prrafodelista"/>
        <w:numPr>
          <w:ilvl w:val="0"/>
          <w:numId w:val="2"/>
        </w:numPr>
        <w:spacing w:after="0" w:line="288" w:lineRule="auto"/>
        <w:ind w:left="284" w:hanging="284"/>
        <w:jc w:val="both"/>
        <w:rPr>
          <w:rFonts w:ascii="Calibri Light" w:hAnsi="Calibri Light" w:cs="Calibri Light"/>
          <w:b/>
          <w:bCs/>
          <w:color w:val="000000" w:themeColor="text1"/>
          <w:sz w:val="20"/>
          <w:szCs w:val="20"/>
          <w:shd w:val="clear" w:color="auto" w:fill="FFFFFF"/>
          <w:lang w:val="es-ES"/>
        </w:rPr>
      </w:pPr>
      <w:r w:rsidRPr="008F135D">
        <w:rPr>
          <w:rFonts w:ascii="Calibri Light" w:hAnsi="Calibri Light" w:cs="Calibri Light"/>
          <w:b/>
          <w:bCs/>
          <w:color w:val="000000" w:themeColor="text1"/>
          <w:sz w:val="20"/>
          <w:szCs w:val="20"/>
          <w:shd w:val="clear" w:color="auto" w:fill="FFFFFF"/>
          <w:lang w:val="es-ES"/>
        </w:rPr>
        <w:t>Objeto</w:t>
      </w:r>
    </w:p>
    <w:p w14:paraId="578D8F88" w14:textId="007C6AE9" w:rsidR="002D69D6" w:rsidRPr="008F135D" w:rsidRDefault="002D69D6" w:rsidP="002D69D6">
      <w:pPr>
        <w:spacing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El congreso Arcadia otorgará, de acuerdo con la presente convocatoria, los Premios “</w:t>
      </w:r>
      <w:r w:rsidR="009604A8" w:rsidRPr="008F135D">
        <w:rPr>
          <w:rFonts w:ascii="Calibri Light" w:hAnsi="Calibri Light" w:cs="Calibri Light"/>
          <w:color w:val="000000" w:themeColor="text1"/>
          <w:sz w:val="20"/>
          <w:szCs w:val="20"/>
          <w:shd w:val="clear" w:color="auto" w:fill="FFFFFF"/>
          <w:lang w:val="es-ES"/>
        </w:rPr>
        <w:t>Belén</w:t>
      </w:r>
      <w:r w:rsidRPr="008F135D">
        <w:rPr>
          <w:rFonts w:ascii="Calibri Light" w:hAnsi="Calibri Light" w:cs="Calibri Light"/>
          <w:color w:val="000000" w:themeColor="text1"/>
          <w:sz w:val="20"/>
          <w:szCs w:val="20"/>
          <w:shd w:val="clear" w:color="auto" w:fill="FFFFFF"/>
          <w:lang w:val="es-ES"/>
        </w:rPr>
        <w:t xml:space="preserve"> Gesto Barroso” a los mejores trabajos e investigaciones en materia de cooperación al desarrollo en materia de habitabilidad básica</w:t>
      </w:r>
      <w:r w:rsidR="00FC0D1E" w:rsidRPr="008F135D">
        <w:rPr>
          <w:rFonts w:ascii="Calibri Light" w:hAnsi="Calibri Light" w:cs="Calibri Light"/>
          <w:color w:val="000000" w:themeColor="text1"/>
          <w:sz w:val="20"/>
          <w:szCs w:val="20"/>
          <w:shd w:val="clear" w:color="auto" w:fill="FFFFFF"/>
          <w:lang w:val="es-ES"/>
        </w:rPr>
        <w:t xml:space="preserve"> en cada una de las siguientes categorías:</w:t>
      </w:r>
    </w:p>
    <w:p w14:paraId="17E71F2C" w14:textId="7AEA8364" w:rsidR="00FC0D1E" w:rsidRPr="008F135D" w:rsidRDefault="00FC0D1E" w:rsidP="00FC0D1E">
      <w:pPr>
        <w:pStyle w:val="Prrafodelista"/>
        <w:numPr>
          <w:ilvl w:val="0"/>
          <w:numId w:val="3"/>
        </w:numPr>
        <w:spacing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Premio “Belén Gesto Barroso” al Mejor Trabajo Fin de Grado</w:t>
      </w:r>
    </w:p>
    <w:p w14:paraId="7D635BF6" w14:textId="5D47A801" w:rsidR="00FC0D1E" w:rsidRPr="008F135D" w:rsidRDefault="00FC0D1E" w:rsidP="00FC0D1E">
      <w:pPr>
        <w:pStyle w:val="Prrafodelista"/>
        <w:numPr>
          <w:ilvl w:val="0"/>
          <w:numId w:val="3"/>
        </w:numPr>
        <w:spacing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 xml:space="preserve">Premio “Belén Gesto Barroso” al Mejor Trabajo Fin de </w:t>
      </w:r>
      <w:r w:rsidR="009604A8" w:rsidRPr="008F135D">
        <w:rPr>
          <w:rFonts w:ascii="Calibri Light" w:hAnsi="Calibri Light" w:cs="Calibri Light"/>
          <w:color w:val="000000" w:themeColor="text1"/>
          <w:sz w:val="20"/>
          <w:szCs w:val="20"/>
          <w:shd w:val="clear" w:color="auto" w:fill="FFFFFF"/>
          <w:lang w:val="es-ES"/>
        </w:rPr>
        <w:t>Máster</w:t>
      </w:r>
    </w:p>
    <w:p w14:paraId="12E5FD85" w14:textId="50E119A8" w:rsidR="00FC0D1E" w:rsidRPr="008F135D" w:rsidRDefault="0002564B" w:rsidP="00FC0D1E">
      <w:pPr>
        <w:pStyle w:val="Prrafodelista"/>
        <w:numPr>
          <w:ilvl w:val="0"/>
          <w:numId w:val="3"/>
        </w:numPr>
        <w:spacing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Premio “Belén Gesto Barroso” a la Mejor Tesis Doctoral</w:t>
      </w:r>
    </w:p>
    <w:p w14:paraId="77E27FD7" w14:textId="52D02263" w:rsidR="0002564B" w:rsidRPr="008F135D" w:rsidRDefault="0002564B" w:rsidP="008F2AD0">
      <w:pPr>
        <w:spacing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 xml:space="preserve">Estos </w:t>
      </w:r>
      <w:r w:rsidR="0021211D" w:rsidRPr="008F135D">
        <w:rPr>
          <w:rFonts w:ascii="Calibri Light" w:hAnsi="Calibri Light" w:cs="Calibri Light"/>
          <w:color w:val="000000" w:themeColor="text1"/>
          <w:sz w:val="20"/>
          <w:szCs w:val="20"/>
          <w:shd w:val="clear" w:color="auto" w:fill="FFFFFF"/>
          <w:lang w:val="es-ES"/>
        </w:rPr>
        <w:t>premios buscan reconocer, en cada una de sus categorías, la excelencia en la investigación sobre cooperación al desarrollo en materia de habitabilidad básica</w:t>
      </w:r>
      <w:r w:rsidR="00EB0E84" w:rsidRPr="008F135D">
        <w:rPr>
          <w:rFonts w:ascii="Calibri Light" w:hAnsi="Calibri Light" w:cs="Calibri Light"/>
          <w:color w:val="000000" w:themeColor="text1"/>
          <w:sz w:val="20"/>
          <w:szCs w:val="20"/>
          <w:shd w:val="clear" w:color="auto" w:fill="FFFFFF"/>
          <w:lang w:val="es-ES"/>
        </w:rPr>
        <w:t xml:space="preserve"> tanto de autoras y autores de los Trabajos y Tesis como del profesorado que los haya dirigido. </w:t>
      </w:r>
    </w:p>
    <w:p w14:paraId="3DB85555" w14:textId="37664594" w:rsidR="008F2AD0" w:rsidRPr="008F135D" w:rsidRDefault="008F2AD0" w:rsidP="00647684">
      <w:pPr>
        <w:pStyle w:val="Prrafodelista"/>
        <w:numPr>
          <w:ilvl w:val="0"/>
          <w:numId w:val="2"/>
        </w:numPr>
        <w:spacing w:before="240" w:after="0" w:line="288" w:lineRule="auto"/>
        <w:ind w:left="284" w:hanging="284"/>
        <w:jc w:val="both"/>
        <w:rPr>
          <w:rFonts w:ascii="Calibri Light" w:hAnsi="Calibri Light" w:cs="Calibri Light"/>
          <w:b/>
          <w:bCs/>
          <w:color w:val="000000" w:themeColor="text1"/>
          <w:sz w:val="20"/>
          <w:szCs w:val="20"/>
          <w:shd w:val="clear" w:color="auto" w:fill="FFFFFF"/>
          <w:lang w:val="es-ES"/>
        </w:rPr>
      </w:pPr>
      <w:r w:rsidRPr="008F135D">
        <w:rPr>
          <w:rFonts w:ascii="Calibri Light" w:hAnsi="Calibri Light" w:cs="Calibri Light"/>
          <w:b/>
          <w:bCs/>
          <w:color w:val="000000" w:themeColor="text1"/>
          <w:sz w:val="20"/>
          <w:szCs w:val="20"/>
          <w:shd w:val="clear" w:color="auto" w:fill="FFFFFF"/>
          <w:lang w:val="es-ES"/>
        </w:rPr>
        <w:t>Requisitos</w:t>
      </w:r>
    </w:p>
    <w:p w14:paraId="5CA9403B" w14:textId="77777777" w:rsidR="008D50A4" w:rsidRPr="008F135D" w:rsidRDefault="00FE7CF5" w:rsidP="008D50A4">
      <w:pPr>
        <w:pStyle w:val="Prrafodelista"/>
        <w:numPr>
          <w:ilvl w:val="1"/>
          <w:numId w:val="2"/>
        </w:num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 xml:space="preserve">Podrán optar a los Premios cualquier estudiante universitario que haya presentado y, en su caso, defendido su Trabajo de Fin de Grado, de Fin de </w:t>
      </w:r>
      <w:proofErr w:type="gramStart"/>
      <w:r w:rsidRPr="008F135D">
        <w:rPr>
          <w:rFonts w:ascii="Calibri Light" w:hAnsi="Calibri Light" w:cs="Calibri Light"/>
          <w:color w:val="000000" w:themeColor="text1"/>
          <w:sz w:val="20"/>
          <w:szCs w:val="20"/>
          <w:shd w:val="clear" w:color="auto" w:fill="FFFFFF"/>
          <w:lang w:val="es-ES"/>
        </w:rPr>
        <w:t>Master</w:t>
      </w:r>
      <w:proofErr w:type="gramEnd"/>
      <w:r w:rsidRPr="008F135D">
        <w:rPr>
          <w:rFonts w:ascii="Calibri Light" w:hAnsi="Calibri Light" w:cs="Calibri Light"/>
          <w:color w:val="000000" w:themeColor="text1"/>
          <w:sz w:val="20"/>
          <w:szCs w:val="20"/>
          <w:shd w:val="clear" w:color="auto" w:fill="FFFFFF"/>
          <w:lang w:val="es-ES"/>
        </w:rPr>
        <w:t xml:space="preserve"> o su Tesis Doctoral durante los últimos 5 años (20</w:t>
      </w:r>
      <w:r w:rsidR="006E0A97" w:rsidRPr="008F135D">
        <w:rPr>
          <w:rFonts w:ascii="Calibri Light" w:hAnsi="Calibri Light" w:cs="Calibri Light"/>
          <w:color w:val="000000" w:themeColor="text1"/>
          <w:sz w:val="20"/>
          <w:szCs w:val="20"/>
          <w:shd w:val="clear" w:color="auto" w:fill="FFFFFF"/>
          <w:lang w:val="es-ES"/>
        </w:rPr>
        <w:t xml:space="preserve">18-2023) junto al profesorado que lo haya dirigido. </w:t>
      </w:r>
    </w:p>
    <w:p w14:paraId="51CC24B7" w14:textId="745FC200" w:rsidR="006E0A97" w:rsidRPr="008F135D" w:rsidRDefault="006E0A97" w:rsidP="008D50A4">
      <w:pPr>
        <w:pStyle w:val="Prrafodelista"/>
        <w:numPr>
          <w:ilvl w:val="1"/>
          <w:numId w:val="2"/>
        </w:num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 xml:space="preserve">La calificación obtenida por el trabajo deberá haber sido </w:t>
      </w:r>
      <w:r w:rsidR="002758A2" w:rsidRPr="008F135D">
        <w:rPr>
          <w:rFonts w:ascii="Calibri Light" w:hAnsi="Calibri Light" w:cs="Calibri Light"/>
          <w:color w:val="000000" w:themeColor="text1"/>
          <w:sz w:val="20"/>
          <w:szCs w:val="20"/>
          <w:shd w:val="clear" w:color="auto" w:fill="FFFFFF"/>
          <w:lang w:val="es-ES"/>
        </w:rPr>
        <w:t xml:space="preserve">mínimo de Notable en el caso de Trabajo Fin de Grado o de Fin de </w:t>
      </w:r>
      <w:proofErr w:type="gramStart"/>
      <w:r w:rsidR="002758A2" w:rsidRPr="008F135D">
        <w:rPr>
          <w:rFonts w:ascii="Calibri Light" w:hAnsi="Calibri Light" w:cs="Calibri Light"/>
          <w:color w:val="000000" w:themeColor="text1"/>
          <w:sz w:val="20"/>
          <w:szCs w:val="20"/>
          <w:shd w:val="clear" w:color="auto" w:fill="FFFFFF"/>
          <w:lang w:val="es-ES"/>
        </w:rPr>
        <w:t>Master</w:t>
      </w:r>
      <w:proofErr w:type="gramEnd"/>
      <w:r w:rsidR="002758A2" w:rsidRPr="008F135D">
        <w:rPr>
          <w:rFonts w:ascii="Calibri Light" w:hAnsi="Calibri Light" w:cs="Calibri Light"/>
          <w:color w:val="000000" w:themeColor="text1"/>
          <w:sz w:val="20"/>
          <w:szCs w:val="20"/>
          <w:shd w:val="clear" w:color="auto" w:fill="FFFFFF"/>
          <w:lang w:val="es-ES"/>
        </w:rPr>
        <w:t xml:space="preserve"> y de Sobresaliente para las Tesis Doctorales.</w:t>
      </w:r>
      <w:r w:rsidR="00660D17" w:rsidRPr="008F135D">
        <w:rPr>
          <w:rFonts w:ascii="Calibri Light" w:hAnsi="Calibri Light" w:cs="Calibri Light"/>
          <w:color w:val="000000" w:themeColor="text1"/>
          <w:sz w:val="20"/>
          <w:szCs w:val="20"/>
          <w:shd w:val="clear" w:color="auto" w:fill="FFFFFF"/>
          <w:lang w:val="es-ES"/>
        </w:rPr>
        <w:t xml:space="preserve"> En casos excepcionales el </w:t>
      </w:r>
      <w:r w:rsidR="005660F6" w:rsidRPr="008F135D">
        <w:rPr>
          <w:rFonts w:ascii="Calibri Light" w:hAnsi="Calibri Light" w:cs="Calibri Light"/>
          <w:color w:val="000000" w:themeColor="text1"/>
          <w:sz w:val="20"/>
          <w:szCs w:val="20"/>
          <w:shd w:val="clear" w:color="auto" w:fill="FFFFFF"/>
          <w:lang w:val="es-ES"/>
        </w:rPr>
        <w:t xml:space="preserve">jurado tiene potestad para aceptar trabajos con una calificación </w:t>
      </w:r>
      <w:r w:rsidR="002F3B8A" w:rsidRPr="008F135D">
        <w:rPr>
          <w:rFonts w:ascii="Calibri Light" w:hAnsi="Calibri Light" w:cs="Calibri Light"/>
          <w:color w:val="000000" w:themeColor="text1"/>
          <w:sz w:val="20"/>
          <w:szCs w:val="20"/>
          <w:shd w:val="clear" w:color="auto" w:fill="FFFFFF"/>
          <w:lang w:val="es-ES"/>
        </w:rPr>
        <w:t xml:space="preserve">distinta a la exigida, justificando el valor y calidad de la investigación. </w:t>
      </w:r>
    </w:p>
    <w:p w14:paraId="5E929B24" w14:textId="226E85BE" w:rsidR="00497AC6" w:rsidRPr="008F135D" w:rsidRDefault="00497AC6" w:rsidP="008D50A4">
      <w:pPr>
        <w:pStyle w:val="Prrafodelista"/>
        <w:numPr>
          <w:ilvl w:val="1"/>
          <w:numId w:val="2"/>
        </w:num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Serán susceptibles de reconocimiento mediante estos Premios los Trabajos Fin de Grado</w:t>
      </w:r>
      <w:r w:rsidR="006B3991" w:rsidRPr="008F135D">
        <w:rPr>
          <w:rFonts w:ascii="Calibri Light" w:hAnsi="Calibri Light" w:cs="Calibri Light"/>
          <w:color w:val="000000" w:themeColor="text1"/>
          <w:sz w:val="20"/>
          <w:szCs w:val="20"/>
          <w:shd w:val="clear" w:color="auto" w:fill="FFFFFF"/>
          <w:lang w:val="es-ES"/>
        </w:rPr>
        <w:t xml:space="preserve">, Trabajos Fin de </w:t>
      </w:r>
      <w:proofErr w:type="gramStart"/>
      <w:r w:rsidR="006B3991" w:rsidRPr="008F135D">
        <w:rPr>
          <w:rFonts w:ascii="Calibri Light" w:hAnsi="Calibri Light" w:cs="Calibri Light"/>
          <w:color w:val="000000" w:themeColor="text1"/>
          <w:sz w:val="20"/>
          <w:szCs w:val="20"/>
          <w:shd w:val="clear" w:color="auto" w:fill="FFFFFF"/>
          <w:lang w:val="es-ES"/>
        </w:rPr>
        <w:t>Master</w:t>
      </w:r>
      <w:proofErr w:type="gramEnd"/>
      <w:r w:rsidR="006B3991" w:rsidRPr="008F135D">
        <w:rPr>
          <w:rFonts w:ascii="Calibri Light" w:hAnsi="Calibri Light" w:cs="Calibri Light"/>
          <w:color w:val="000000" w:themeColor="text1"/>
          <w:sz w:val="20"/>
          <w:szCs w:val="20"/>
          <w:shd w:val="clear" w:color="auto" w:fill="FFFFFF"/>
          <w:lang w:val="es-ES"/>
        </w:rPr>
        <w:t xml:space="preserve"> y Tesis Doctorales </w:t>
      </w:r>
      <w:r w:rsidR="00E43126" w:rsidRPr="008F135D">
        <w:rPr>
          <w:rFonts w:ascii="Calibri Light" w:hAnsi="Calibri Light" w:cs="Calibri Light"/>
          <w:color w:val="000000" w:themeColor="text1"/>
          <w:sz w:val="20"/>
          <w:szCs w:val="20"/>
          <w:shd w:val="clear" w:color="auto" w:fill="FFFFFF"/>
          <w:lang w:val="es-ES"/>
        </w:rPr>
        <w:t>los trabajos que hayan incorporado</w:t>
      </w:r>
      <w:r w:rsidR="00C954CB" w:rsidRPr="008F135D">
        <w:rPr>
          <w:rFonts w:ascii="Calibri Light" w:hAnsi="Calibri Light" w:cs="Calibri Light"/>
          <w:color w:val="000000" w:themeColor="text1"/>
          <w:sz w:val="20"/>
          <w:szCs w:val="20"/>
          <w:shd w:val="clear" w:color="auto" w:fill="FFFFFF"/>
          <w:lang w:val="es-ES"/>
        </w:rPr>
        <w:t xml:space="preserve"> la cooperación al desarrollo en materia de hábitat precario o habitabilidad básica </w:t>
      </w:r>
      <w:r w:rsidR="00A57C98" w:rsidRPr="008F135D">
        <w:rPr>
          <w:rFonts w:ascii="Calibri Light" w:hAnsi="Calibri Light" w:cs="Calibri Light"/>
          <w:color w:val="000000" w:themeColor="text1"/>
          <w:sz w:val="20"/>
          <w:szCs w:val="20"/>
          <w:shd w:val="clear" w:color="auto" w:fill="FFFFFF"/>
          <w:lang w:val="es-ES"/>
        </w:rPr>
        <w:t xml:space="preserve">como categoría de análisis y/o como eje de su contenido. </w:t>
      </w:r>
    </w:p>
    <w:p w14:paraId="75883BA5" w14:textId="4698593D" w:rsidR="00A57C98" w:rsidRPr="008F135D" w:rsidRDefault="00A57C98" w:rsidP="00A57C98">
      <w:pPr>
        <w:pStyle w:val="Prrafodelista"/>
        <w:numPr>
          <w:ilvl w:val="0"/>
          <w:numId w:val="2"/>
        </w:numPr>
        <w:spacing w:before="240" w:after="0" w:line="288" w:lineRule="auto"/>
        <w:jc w:val="both"/>
        <w:rPr>
          <w:rFonts w:ascii="Calibri Light" w:hAnsi="Calibri Light" w:cs="Calibri Light"/>
          <w:b/>
          <w:bCs/>
          <w:color w:val="000000" w:themeColor="text1"/>
          <w:sz w:val="20"/>
          <w:szCs w:val="20"/>
          <w:shd w:val="clear" w:color="auto" w:fill="FFFFFF"/>
          <w:lang w:val="es-ES"/>
        </w:rPr>
      </w:pPr>
      <w:r w:rsidRPr="008F135D">
        <w:rPr>
          <w:rFonts w:ascii="Calibri Light" w:hAnsi="Calibri Light" w:cs="Calibri Light"/>
          <w:b/>
          <w:bCs/>
          <w:color w:val="000000" w:themeColor="text1"/>
          <w:sz w:val="20"/>
          <w:szCs w:val="20"/>
          <w:shd w:val="clear" w:color="auto" w:fill="FFFFFF"/>
          <w:lang w:val="es-ES"/>
        </w:rPr>
        <w:t>Premios</w:t>
      </w:r>
    </w:p>
    <w:p w14:paraId="70EABF3F" w14:textId="74730895" w:rsidR="00D83075" w:rsidRPr="008F135D" w:rsidRDefault="00D83075" w:rsidP="000D4C5C">
      <w:pPr>
        <w:pStyle w:val="Prrafodelista"/>
        <w:numPr>
          <w:ilvl w:val="1"/>
          <w:numId w:val="2"/>
        </w:num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En cada una de las categorías (Premio al Mejor Trabajo Fin de Grado, Premio al Mejor</w:t>
      </w:r>
      <w:r w:rsidR="00604061" w:rsidRPr="008F135D">
        <w:rPr>
          <w:rFonts w:ascii="Calibri Light" w:hAnsi="Calibri Light" w:cs="Calibri Light"/>
          <w:color w:val="000000" w:themeColor="text1"/>
          <w:sz w:val="20"/>
          <w:szCs w:val="20"/>
          <w:shd w:val="clear" w:color="auto" w:fill="FFFFFF"/>
          <w:lang w:val="es-ES"/>
        </w:rPr>
        <w:t xml:space="preserve"> </w:t>
      </w:r>
      <w:r w:rsidRPr="008F135D">
        <w:rPr>
          <w:rFonts w:ascii="Calibri Light" w:hAnsi="Calibri Light" w:cs="Calibri Light"/>
          <w:color w:val="000000" w:themeColor="text1"/>
          <w:sz w:val="20"/>
          <w:szCs w:val="20"/>
          <w:shd w:val="clear" w:color="auto" w:fill="FFFFFF"/>
          <w:lang w:val="es-ES"/>
        </w:rPr>
        <w:t xml:space="preserve">Trabajo Fin de Máster y </w:t>
      </w:r>
      <w:r w:rsidRPr="008F135D">
        <w:rPr>
          <w:rFonts w:ascii="Calibri Light" w:hAnsi="Calibri Light" w:cs="Calibri Light"/>
          <w:color w:val="000000" w:themeColor="text1"/>
          <w:sz w:val="20"/>
          <w:szCs w:val="20"/>
          <w:shd w:val="clear" w:color="auto" w:fill="FFFFFF"/>
          <w:lang w:val="es-ES"/>
        </w:rPr>
        <w:lastRenderedPageBreak/>
        <w:t>Premio a la Mejor Tesis Doctoral), las personas premiadas</w:t>
      </w:r>
      <w:r w:rsidR="00604061" w:rsidRPr="008F135D">
        <w:rPr>
          <w:rFonts w:ascii="Calibri Light" w:hAnsi="Calibri Light" w:cs="Calibri Light"/>
          <w:color w:val="000000" w:themeColor="text1"/>
          <w:sz w:val="20"/>
          <w:szCs w:val="20"/>
          <w:shd w:val="clear" w:color="auto" w:fill="FFFFFF"/>
          <w:lang w:val="es-ES"/>
        </w:rPr>
        <w:t xml:space="preserve"> </w:t>
      </w:r>
      <w:r w:rsidRPr="008F135D">
        <w:rPr>
          <w:rFonts w:ascii="Calibri Light" w:hAnsi="Calibri Light" w:cs="Calibri Light"/>
          <w:color w:val="000000" w:themeColor="text1"/>
          <w:sz w:val="20"/>
          <w:szCs w:val="20"/>
          <w:shd w:val="clear" w:color="auto" w:fill="FFFFFF"/>
          <w:lang w:val="es-ES"/>
        </w:rPr>
        <w:t>recibirán la “Medalla</w:t>
      </w:r>
      <w:r w:rsidR="00604061" w:rsidRPr="008F135D">
        <w:rPr>
          <w:rFonts w:ascii="Calibri Light" w:hAnsi="Calibri Light" w:cs="Calibri Light"/>
          <w:color w:val="000000" w:themeColor="text1"/>
          <w:sz w:val="20"/>
          <w:szCs w:val="20"/>
          <w:shd w:val="clear" w:color="auto" w:fill="FFFFFF"/>
          <w:lang w:val="es-ES"/>
        </w:rPr>
        <w:t>/placa/</w:t>
      </w:r>
      <w:proofErr w:type="spellStart"/>
      <w:r w:rsidR="00604061" w:rsidRPr="008F135D">
        <w:rPr>
          <w:rFonts w:ascii="Calibri Light" w:hAnsi="Calibri Light" w:cs="Calibri Light"/>
          <w:color w:val="000000" w:themeColor="text1"/>
          <w:sz w:val="20"/>
          <w:szCs w:val="20"/>
          <w:shd w:val="clear" w:color="auto" w:fill="FFFFFF"/>
          <w:lang w:val="es-ES"/>
        </w:rPr>
        <w:t>simil</w:t>
      </w:r>
      <w:proofErr w:type="spellEnd"/>
      <w:r w:rsidR="00604061" w:rsidRPr="008F135D">
        <w:rPr>
          <w:rFonts w:ascii="Calibri Light" w:hAnsi="Calibri Light" w:cs="Calibri Light"/>
          <w:color w:val="000000" w:themeColor="text1"/>
          <w:sz w:val="20"/>
          <w:szCs w:val="20"/>
          <w:shd w:val="clear" w:color="auto" w:fill="FFFFFF"/>
          <w:lang w:val="es-ES"/>
        </w:rPr>
        <w:t xml:space="preserve"> Belén Gesto Barroso</w:t>
      </w:r>
      <w:r w:rsidRPr="008F135D">
        <w:rPr>
          <w:rFonts w:ascii="Calibri Light" w:hAnsi="Calibri Light" w:cs="Calibri Light"/>
          <w:color w:val="000000" w:themeColor="text1"/>
          <w:sz w:val="20"/>
          <w:szCs w:val="20"/>
          <w:shd w:val="clear" w:color="auto" w:fill="FFFFFF"/>
          <w:lang w:val="es-ES"/>
        </w:rPr>
        <w:t>” de</w:t>
      </w:r>
      <w:r w:rsidR="00604061" w:rsidRPr="008F135D">
        <w:rPr>
          <w:rFonts w:ascii="Calibri Light" w:hAnsi="Calibri Light" w:cs="Calibri Light"/>
          <w:color w:val="000000" w:themeColor="text1"/>
          <w:sz w:val="20"/>
          <w:szCs w:val="20"/>
          <w:shd w:val="clear" w:color="auto" w:fill="FFFFFF"/>
          <w:lang w:val="es-ES"/>
        </w:rPr>
        <w:t xml:space="preserve"> Arcadia</w:t>
      </w:r>
      <w:r w:rsidRPr="008F135D">
        <w:rPr>
          <w:rFonts w:ascii="Calibri Light" w:hAnsi="Calibri Light" w:cs="Calibri Light"/>
          <w:color w:val="000000" w:themeColor="text1"/>
          <w:sz w:val="20"/>
          <w:szCs w:val="20"/>
          <w:shd w:val="clear" w:color="auto" w:fill="FFFFFF"/>
          <w:lang w:val="es-ES"/>
        </w:rPr>
        <w:t>, instituida como</w:t>
      </w:r>
      <w:r w:rsidR="000D4C5C" w:rsidRPr="008F135D">
        <w:rPr>
          <w:rFonts w:ascii="Calibri Light" w:hAnsi="Calibri Light" w:cs="Calibri Light"/>
          <w:color w:val="000000" w:themeColor="text1"/>
          <w:sz w:val="20"/>
          <w:szCs w:val="20"/>
          <w:shd w:val="clear" w:color="auto" w:fill="FFFFFF"/>
          <w:lang w:val="es-ES"/>
        </w:rPr>
        <w:t xml:space="preserve"> </w:t>
      </w:r>
      <w:r w:rsidRPr="008F135D">
        <w:rPr>
          <w:rFonts w:ascii="Calibri Light" w:hAnsi="Calibri Light" w:cs="Calibri Light"/>
          <w:color w:val="000000" w:themeColor="text1"/>
          <w:sz w:val="20"/>
          <w:szCs w:val="20"/>
          <w:shd w:val="clear" w:color="auto" w:fill="FFFFFF"/>
          <w:lang w:val="es-ES"/>
        </w:rPr>
        <w:t xml:space="preserve">galardón en materia de </w:t>
      </w:r>
      <w:r w:rsidR="000D4C5C" w:rsidRPr="008F135D">
        <w:rPr>
          <w:rFonts w:ascii="Calibri Light" w:hAnsi="Calibri Light" w:cs="Calibri Light"/>
          <w:color w:val="000000" w:themeColor="text1"/>
          <w:sz w:val="20"/>
          <w:szCs w:val="20"/>
          <w:shd w:val="clear" w:color="auto" w:fill="FFFFFF"/>
          <w:lang w:val="es-ES"/>
        </w:rPr>
        <w:t>cooperación al desarrollo en materia de Habitabilidad Básica</w:t>
      </w:r>
    </w:p>
    <w:p w14:paraId="3DA99B82" w14:textId="4C730AD2" w:rsidR="00752845" w:rsidRPr="008F135D" w:rsidRDefault="00752845" w:rsidP="00752845">
      <w:pPr>
        <w:pStyle w:val="Prrafodelista"/>
        <w:numPr>
          <w:ilvl w:val="1"/>
          <w:numId w:val="2"/>
        </w:num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 xml:space="preserve">Se entregará una </w:t>
      </w:r>
      <w:r w:rsidR="000D4C5C" w:rsidRPr="008F135D">
        <w:rPr>
          <w:rFonts w:ascii="Calibri Light" w:hAnsi="Calibri Light" w:cs="Calibri Light"/>
          <w:color w:val="000000" w:themeColor="text1"/>
          <w:sz w:val="20"/>
          <w:szCs w:val="20"/>
          <w:shd w:val="clear" w:color="auto" w:fill="FFFFFF"/>
          <w:lang w:val="es-ES"/>
        </w:rPr>
        <w:t>“Medalla/placa/</w:t>
      </w:r>
      <w:proofErr w:type="spellStart"/>
      <w:r w:rsidR="000D4C5C" w:rsidRPr="008F135D">
        <w:rPr>
          <w:rFonts w:ascii="Calibri Light" w:hAnsi="Calibri Light" w:cs="Calibri Light"/>
          <w:color w:val="000000" w:themeColor="text1"/>
          <w:sz w:val="20"/>
          <w:szCs w:val="20"/>
          <w:shd w:val="clear" w:color="auto" w:fill="FFFFFF"/>
          <w:lang w:val="es-ES"/>
        </w:rPr>
        <w:t>simil</w:t>
      </w:r>
      <w:proofErr w:type="spellEnd"/>
      <w:r w:rsidR="000D4C5C" w:rsidRPr="008F135D">
        <w:rPr>
          <w:rFonts w:ascii="Calibri Light" w:hAnsi="Calibri Light" w:cs="Calibri Light"/>
          <w:color w:val="000000" w:themeColor="text1"/>
          <w:sz w:val="20"/>
          <w:szCs w:val="20"/>
          <w:shd w:val="clear" w:color="auto" w:fill="FFFFFF"/>
          <w:lang w:val="es-ES"/>
        </w:rPr>
        <w:t xml:space="preserve"> Belén Gesto Barroso</w:t>
      </w:r>
      <w:r w:rsidRPr="008F135D">
        <w:rPr>
          <w:rFonts w:ascii="Calibri Light" w:hAnsi="Calibri Light" w:cs="Calibri Light"/>
          <w:color w:val="000000" w:themeColor="text1"/>
          <w:sz w:val="20"/>
          <w:szCs w:val="20"/>
          <w:shd w:val="clear" w:color="auto" w:fill="FFFFFF"/>
          <w:lang w:val="es-ES"/>
        </w:rPr>
        <w:t>” a quien haya realizado cada trabajo o tesis premiados y otra a las directoras o directores de estos. En caso de codirección se entregará una medalla a cada codirectora o codirector.</w:t>
      </w:r>
    </w:p>
    <w:p w14:paraId="11ABFE6D" w14:textId="7DD4012E" w:rsidR="00D7335C" w:rsidRPr="008F135D" w:rsidRDefault="00752845" w:rsidP="00647684">
      <w:pPr>
        <w:pStyle w:val="Prrafodelista"/>
        <w:numPr>
          <w:ilvl w:val="1"/>
          <w:numId w:val="2"/>
        </w:num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 xml:space="preserve">Se entregará, además, un Diploma acreditativo del respectivo Premio a </w:t>
      </w:r>
      <w:proofErr w:type="gramStart"/>
      <w:r w:rsidRPr="008F135D">
        <w:rPr>
          <w:rFonts w:ascii="Calibri Light" w:hAnsi="Calibri Light" w:cs="Calibri Light"/>
          <w:color w:val="000000" w:themeColor="text1"/>
          <w:sz w:val="20"/>
          <w:szCs w:val="20"/>
          <w:shd w:val="clear" w:color="auto" w:fill="FFFFFF"/>
          <w:lang w:val="es-ES"/>
        </w:rPr>
        <w:t>los autores y autoras</w:t>
      </w:r>
      <w:proofErr w:type="gramEnd"/>
      <w:r w:rsidRPr="008F135D">
        <w:rPr>
          <w:rFonts w:ascii="Calibri Light" w:hAnsi="Calibri Light" w:cs="Calibri Light"/>
          <w:color w:val="000000" w:themeColor="text1"/>
          <w:sz w:val="20"/>
          <w:szCs w:val="20"/>
          <w:shd w:val="clear" w:color="auto" w:fill="FFFFFF"/>
          <w:lang w:val="es-ES"/>
        </w:rPr>
        <w:t xml:space="preserve"> de los Trabajos y Tesis premiadas, así como a las directoras o directores de los mismos.</w:t>
      </w:r>
    </w:p>
    <w:p w14:paraId="31EC990D" w14:textId="482645C4" w:rsidR="003E7376" w:rsidRPr="008F135D" w:rsidRDefault="003E7376" w:rsidP="00341D81">
      <w:pPr>
        <w:pStyle w:val="Prrafodelista"/>
        <w:numPr>
          <w:ilvl w:val="0"/>
          <w:numId w:val="2"/>
        </w:numPr>
        <w:spacing w:before="120" w:after="0" w:line="288" w:lineRule="auto"/>
        <w:ind w:left="357" w:hanging="357"/>
        <w:contextualSpacing w:val="0"/>
        <w:jc w:val="both"/>
        <w:rPr>
          <w:rFonts w:ascii="Calibri Light" w:hAnsi="Calibri Light" w:cs="Calibri Light"/>
          <w:b/>
          <w:bCs/>
          <w:color w:val="000000" w:themeColor="text1"/>
          <w:sz w:val="20"/>
          <w:szCs w:val="20"/>
          <w:shd w:val="clear" w:color="auto" w:fill="FFFFFF"/>
          <w:lang w:val="es-ES"/>
        </w:rPr>
      </w:pPr>
      <w:r w:rsidRPr="008F135D">
        <w:rPr>
          <w:rFonts w:ascii="Calibri Light" w:hAnsi="Calibri Light" w:cs="Calibri Light"/>
          <w:b/>
          <w:bCs/>
          <w:color w:val="000000" w:themeColor="text1"/>
          <w:sz w:val="20"/>
          <w:szCs w:val="20"/>
          <w:shd w:val="clear" w:color="auto" w:fill="FFFFFF"/>
          <w:lang w:val="es-ES"/>
        </w:rPr>
        <w:t>Presentación de solicitudes:</w:t>
      </w:r>
    </w:p>
    <w:p w14:paraId="1EF26404" w14:textId="2EAE4CE8" w:rsidR="003E7376" w:rsidRPr="008F135D" w:rsidRDefault="00F52C98" w:rsidP="00F52C98">
      <w:pPr>
        <w:pStyle w:val="Prrafodelista"/>
        <w:numPr>
          <w:ilvl w:val="1"/>
          <w:numId w:val="2"/>
        </w:num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 xml:space="preserve">Para optar a cualquiera de los premios deberá </w:t>
      </w:r>
      <w:r w:rsidR="00D1569F" w:rsidRPr="008F135D">
        <w:rPr>
          <w:rFonts w:ascii="Calibri Light" w:hAnsi="Calibri Light" w:cs="Calibri Light"/>
          <w:color w:val="000000" w:themeColor="text1"/>
          <w:sz w:val="20"/>
          <w:szCs w:val="20"/>
          <w:shd w:val="clear" w:color="auto" w:fill="FFFFFF"/>
          <w:lang w:val="es-ES"/>
        </w:rPr>
        <w:t>presentarse</w:t>
      </w:r>
      <w:r w:rsidRPr="008F135D">
        <w:rPr>
          <w:rFonts w:ascii="Calibri Light" w:hAnsi="Calibri Light" w:cs="Calibri Light"/>
          <w:color w:val="000000" w:themeColor="text1"/>
          <w:sz w:val="20"/>
          <w:szCs w:val="20"/>
          <w:shd w:val="clear" w:color="auto" w:fill="FFFFFF"/>
          <w:lang w:val="es-ES"/>
        </w:rPr>
        <w:t xml:space="preserve"> </w:t>
      </w:r>
      <w:r w:rsidR="00D1569F" w:rsidRPr="008F135D">
        <w:rPr>
          <w:rFonts w:ascii="Calibri Light" w:hAnsi="Calibri Light" w:cs="Calibri Light"/>
          <w:color w:val="000000" w:themeColor="text1"/>
          <w:sz w:val="20"/>
          <w:szCs w:val="20"/>
          <w:shd w:val="clear" w:color="auto" w:fill="FFFFFF"/>
          <w:lang w:val="es-ES"/>
        </w:rPr>
        <w:t xml:space="preserve">la </w:t>
      </w:r>
      <w:r w:rsidRPr="008F135D">
        <w:rPr>
          <w:rFonts w:ascii="Calibri Light" w:hAnsi="Calibri Light" w:cs="Calibri Light"/>
          <w:color w:val="000000" w:themeColor="text1"/>
          <w:sz w:val="20"/>
          <w:szCs w:val="20"/>
          <w:shd w:val="clear" w:color="auto" w:fill="FFFFFF"/>
          <w:lang w:val="es-ES"/>
        </w:rPr>
        <w:t xml:space="preserve">solicitud </w:t>
      </w:r>
      <w:r w:rsidR="00D1569F" w:rsidRPr="008F135D">
        <w:rPr>
          <w:rFonts w:ascii="Calibri Light" w:hAnsi="Calibri Light" w:cs="Calibri Light"/>
          <w:color w:val="000000" w:themeColor="text1"/>
          <w:sz w:val="20"/>
          <w:szCs w:val="20"/>
          <w:shd w:val="clear" w:color="auto" w:fill="FFFFFF"/>
          <w:lang w:val="es-ES"/>
        </w:rPr>
        <w:t xml:space="preserve">por </w:t>
      </w:r>
      <w:r w:rsidRPr="008F135D">
        <w:rPr>
          <w:rFonts w:ascii="Calibri Light" w:hAnsi="Calibri Light" w:cs="Calibri Light"/>
          <w:color w:val="000000" w:themeColor="text1"/>
          <w:sz w:val="20"/>
          <w:szCs w:val="20"/>
          <w:shd w:val="clear" w:color="auto" w:fill="FFFFFF"/>
          <w:lang w:val="es-ES"/>
        </w:rPr>
        <w:t xml:space="preserve">correo electrónico a la dirección </w:t>
      </w:r>
      <w:hyperlink r:id="rId5" w:history="1">
        <w:r w:rsidR="0096422A" w:rsidRPr="008F135D">
          <w:rPr>
            <w:rStyle w:val="Hipervnculo"/>
            <w:rFonts w:ascii="Calibri Light" w:hAnsi="Calibri Light" w:cs="Calibri Light"/>
            <w:color w:val="000000" w:themeColor="text1"/>
            <w:sz w:val="20"/>
            <w:szCs w:val="20"/>
            <w:shd w:val="clear" w:color="auto" w:fill="FFFFFF"/>
            <w:lang w:val="es-ES"/>
          </w:rPr>
          <w:t>premiobelengesto@gmail.com</w:t>
        </w:r>
      </w:hyperlink>
      <w:r w:rsidR="0096422A" w:rsidRPr="008F135D">
        <w:rPr>
          <w:rFonts w:ascii="Calibri Light" w:hAnsi="Calibri Light" w:cs="Calibri Light"/>
          <w:color w:val="000000" w:themeColor="text1"/>
          <w:sz w:val="20"/>
          <w:szCs w:val="20"/>
          <w:shd w:val="clear" w:color="auto" w:fill="FFFFFF"/>
          <w:lang w:val="es-ES"/>
        </w:rPr>
        <w:t xml:space="preserve"> </w:t>
      </w:r>
      <w:r w:rsidR="00D1569F" w:rsidRPr="008F135D">
        <w:rPr>
          <w:rFonts w:ascii="Calibri Light" w:hAnsi="Calibri Light" w:cs="Calibri Light"/>
          <w:color w:val="000000" w:themeColor="text1"/>
          <w:sz w:val="20"/>
          <w:szCs w:val="20"/>
          <w:shd w:val="clear" w:color="auto" w:fill="FFFFFF"/>
          <w:lang w:val="es-ES"/>
        </w:rPr>
        <w:t>dirigido</w:t>
      </w:r>
      <w:r w:rsidR="0096422A" w:rsidRPr="008F135D">
        <w:rPr>
          <w:rFonts w:ascii="Calibri Light" w:hAnsi="Calibri Light" w:cs="Calibri Light"/>
          <w:color w:val="000000" w:themeColor="text1"/>
          <w:sz w:val="20"/>
          <w:szCs w:val="20"/>
          <w:shd w:val="clear" w:color="auto" w:fill="FFFFFF"/>
          <w:lang w:val="es-ES"/>
        </w:rPr>
        <w:t xml:space="preserve"> a la </w:t>
      </w:r>
      <w:proofErr w:type="gramStart"/>
      <w:r w:rsidR="0096422A" w:rsidRPr="008F135D">
        <w:rPr>
          <w:rFonts w:ascii="Calibri Light" w:hAnsi="Calibri Light" w:cs="Calibri Light"/>
          <w:color w:val="000000" w:themeColor="text1"/>
          <w:sz w:val="20"/>
          <w:szCs w:val="20"/>
          <w:shd w:val="clear" w:color="auto" w:fill="FFFFFF"/>
          <w:lang w:val="es-ES"/>
        </w:rPr>
        <w:t>Secretaria</w:t>
      </w:r>
      <w:proofErr w:type="gramEnd"/>
      <w:r w:rsidR="0096422A" w:rsidRPr="008F135D">
        <w:rPr>
          <w:rFonts w:ascii="Calibri Light" w:hAnsi="Calibri Light" w:cs="Calibri Light"/>
          <w:color w:val="000000" w:themeColor="text1"/>
          <w:sz w:val="20"/>
          <w:szCs w:val="20"/>
          <w:shd w:val="clear" w:color="auto" w:fill="FFFFFF"/>
          <w:lang w:val="es-ES"/>
        </w:rPr>
        <w:t xml:space="preserve"> del Premio </w:t>
      </w:r>
    </w:p>
    <w:p w14:paraId="4D296EEF" w14:textId="054A6FE7" w:rsidR="0096422A" w:rsidRPr="008F135D" w:rsidRDefault="0096422A" w:rsidP="00F52C98">
      <w:pPr>
        <w:pStyle w:val="Prrafodelista"/>
        <w:numPr>
          <w:ilvl w:val="1"/>
          <w:numId w:val="2"/>
        </w:num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 xml:space="preserve">La solicitud </w:t>
      </w:r>
      <w:r w:rsidR="00ED33DC" w:rsidRPr="008F135D">
        <w:rPr>
          <w:rFonts w:ascii="Calibri Light" w:hAnsi="Calibri Light" w:cs="Calibri Light"/>
          <w:color w:val="000000" w:themeColor="text1"/>
          <w:sz w:val="20"/>
          <w:szCs w:val="20"/>
          <w:shd w:val="clear" w:color="auto" w:fill="FFFFFF"/>
          <w:lang w:val="es-ES"/>
        </w:rPr>
        <w:t xml:space="preserve">según modelo Anexo I deberá ir firmada y cumplimentada </w:t>
      </w:r>
      <w:r w:rsidR="000C719D" w:rsidRPr="008F135D">
        <w:rPr>
          <w:rFonts w:ascii="Calibri Light" w:hAnsi="Calibri Light" w:cs="Calibri Light"/>
          <w:color w:val="000000" w:themeColor="text1"/>
          <w:sz w:val="20"/>
          <w:szCs w:val="20"/>
          <w:shd w:val="clear" w:color="auto" w:fill="FFFFFF"/>
          <w:lang w:val="es-ES"/>
        </w:rPr>
        <w:t xml:space="preserve">por quien haya </w:t>
      </w:r>
      <w:r w:rsidR="004D469F" w:rsidRPr="008F135D">
        <w:rPr>
          <w:rFonts w:ascii="Calibri Light" w:hAnsi="Calibri Light" w:cs="Calibri Light"/>
          <w:color w:val="000000" w:themeColor="text1"/>
          <w:sz w:val="20"/>
          <w:szCs w:val="20"/>
          <w:shd w:val="clear" w:color="auto" w:fill="FFFFFF"/>
          <w:lang w:val="es-ES"/>
        </w:rPr>
        <w:t>realizado el Trabajo o Tesis y por quien o quienes lo hayan dirigido. A ella se adjuntará la siguiente documentación en formato digital:</w:t>
      </w:r>
    </w:p>
    <w:p w14:paraId="6D2C8E92" w14:textId="526D488C" w:rsidR="004D469F" w:rsidRPr="008F135D" w:rsidRDefault="004D469F" w:rsidP="004D469F">
      <w:pPr>
        <w:pStyle w:val="Prrafodelista"/>
        <w:numPr>
          <w:ilvl w:val="2"/>
          <w:numId w:val="2"/>
        </w:num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 xml:space="preserve">El trabajo o Tesis en formato </w:t>
      </w:r>
      <w:proofErr w:type="spellStart"/>
      <w:r w:rsidR="007072B7" w:rsidRPr="008F135D">
        <w:rPr>
          <w:rFonts w:ascii="Calibri Light" w:hAnsi="Calibri Light" w:cs="Calibri Light"/>
          <w:color w:val="000000" w:themeColor="text1"/>
          <w:sz w:val="20"/>
          <w:szCs w:val="20"/>
          <w:shd w:val="clear" w:color="auto" w:fill="FFFFFF"/>
          <w:lang w:val="es-ES"/>
        </w:rPr>
        <w:t>pdf</w:t>
      </w:r>
      <w:proofErr w:type="spellEnd"/>
      <w:r w:rsidR="007072B7" w:rsidRPr="008F135D">
        <w:rPr>
          <w:rFonts w:ascii="Calibri Light" w:hAnsi="Calibri Light" w:cs="Calibri Light"/>
          <w:color w:val="000000" w:themeColor="text1"/>
          <w:sz w:val="20"/>
          <w:szCs w:val="20"/>
          <w:shd w:val="clear" w:color="auto" w:fill="FFFFFF"/>
          <w:lang w:val="es-ES"/>
        </w:rPr>
        <w:t xml:space="preserve"> (anonimizado en los datos de autoría y dirección)</w:t>
      </w:r>
    </w:p>
    <w:p w14:paraId="1A9A084C" w14:textId="6B20D761" w:rsidR="007072B7" w:rsidRPr="008F135D" w:rsidRDefault="007072B7" w:rsidP="004D469F">
      <w:pPr>
        <w:pStyle w:val="Prrafodelista"/>
        <w:numPr>
          <w:ilvl w:val="2"/>
          <w:numId w:val="2"/>
        </w:num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 xml:space="preserve">Un resumen (sin datos de autoría ni de dirección) de un máximo de 5 páginas a doble espacio y en </w:t>
      </w:r>
      <w:proofErr w:type="spellStart"/>
      <w:r w:rsidRPr="008F135D">
        <w:rPr>
          <w:rFonts w:ascii="Calibri Light" w:hAnsi="Calibri Light" w:cs="Calibri Light"/>
          <w:color w:val="000000" w:themeColor="text1"/>
          <w:sz w:val="20"/>
          <w:szCs w:val="20"/>
          <w:shd w:val="clear" w:color="auto" w:fill="FFFFFF"/>
          <w:lang w:val="es-ES"/>
        </w:rPr>
        <w:t>Verdana</w:t>
      </w:r>
      <w:proofErr w:type="spellEnd"/>
      <w:r w:rsidRPr="008F135D">
        <w:rPr>
          <w:rFonts w:ascii="Calibri Light" w:hAnsi="Calibri Light" w:cs="Calibri Light"/>
          <w:color w:val="000000" w:themeColor="text1"/>
          <w:sz w:val="20"/>
          <w:szCs w:val="20"/>
          <w:shd w:val="clear" w:color="auto" w:fill="FFFFFF"/>
          <w:lang w:val="es-ES"/>
        </w:rPr>
        <w:t xml:space="preserve"> 12, márgenes </w:t>
      </w:r>
      <w:proofErr w:type="spellStart"/>
      <w:r w:rsidRPr="008F135D">
        <w:rPr>
          <w:rFonts w:ascii="Calibri Light" w:hAnsi="Calibri Light" w:cs="Calibri Light"/>
          <w:color w:val="000000" w:themeColor="text1"/>
          <w:sz w:val="20"/>
          <w:szCs w:val="20"/>
          <w:shd w:val="clear" w:color="auto" w:fill="FFFFFF"/>
          <w:lang w:val="es-ES"/>
        </w:rPr>
        <w:t>sup</w:t>
      </w:r>
      <w:proofErr w:type="spellEnd"/>
      <w:r w:rsidRPr="008F135D">
        <w:rPr>
          <w:rFonts w:ascii="Calibri Light" w:hAnsi="Calibri Light" w:cs="Calibri Light"/>
          <w:color w:val="000000" w:themeColor="text1"/>
          <w:sz w:val="20"/>
          <w:szCs w:val="20"/>
          <w:shd w:val="clear" w:color="auto" w:fill="FFFFFF"/>
          <w:lang w:val="es-ES"/>
        </w:rPr>
        <w:t xml:space="preserve">. E </w:t>
      </w:r>
      <w:proofErr w:type="spellStart"/>
      <w:r w:rsidRPr="008F135D">
        <w:rPr>
          <w:rFonts w:ascii="Calibri Light" w:hAnsi="Calibri Light" w:cs="Calibri Light"/>
          <w:color w:val="000000" w:themeColor="text1"/>
          <w:sz w:val="20"/>
          <w:szCs w:val="20"/>
          <w:shd w:val="clear" w:color="auto" w:fill="FFFFFF"/>
          <w:lang w:val="es-ES"/>
        </w:rPr>
        <w:t>inf</w:t>
      </w:r>
      <w:proofErr w:type="spellEnd"/>
      <w:r w:rsidRPr="008F135D">
        <w:rPr>
          <w:rFonts w:ascii="Calibri Light" w:hAnsi="Calibri Light" w:cs="Calibri Light"/>
          <w:color w:val="000000" w:themeColor="text1"/>
          <w:sz w:val="20"/>
          <w:szCs w:val="20"/>
          <w:shd w:val="clear" w:color="auto" w:fill="FFFFFF"/>
          <w:lang w:val="es-ES"/>
        </w:rPr>
        <w:t xml:space="preserve">. </w:t>
      </w:r>
      <w:r w:rsidR="00672B09" w:rsidRPr="008F135D">
        <w:rPr>
          <w:rFonts w:ascii="Calibri Light" w:hAnsi="Calibri Light" w:cs="Calibri Light"/>
          <w:color w:val="000000" w:themeColor="text1"/>
          <w:sz w:val="20"/>
          <w:szCs w:val="20"/>
          <w:shd w:val="clear" w:color="auto" w:fill="FFFFFF"/>
          <w:lang w:val="es-ES"/>
        </w:rPr>
        <w:t xml:space="preserve">2,5 cm. Y derecho e izquierdo 3 cm (normal de Word) donde se indiquen: (i) la </w:t>
      </w:r>
      <w:r w:rsidR="00E01039" w:rsidRPr="008F135D">
        <w:rPr>
          <w:rFonts w:ascii="Calibri Light" w:hAnsi="Calibri Light" w:cs="Calibri Light"/>
          <w:color w:val="000000" w:themeColor="text1"/>
          <w:sz w:val="20"/>
          <w:szCs w:val="20"/>
          <w:shd w:val="clear" w:color="auto" w:fill="FFFFFF"/>
          <w:lang w:val="es-ES"/>
        </w:rPr>
        <w:t>justificación del trabajo; (</w:t>
      </w:r>
      <w:proofErr w:type="spellStart"/>
      <w:r w:rsidR="00E01039" w:rsidRPr="008F135D">
        <w:rPr>
          <w:rFonts w:ascii="Calibri Light" w:hAnsi="Calibri Light" w:cs="Calibri Light"/>
          <w:color w:val="000000" w:themeColor="text1"/>
          <w:sz w:val="20"/>
          <w:szCs w:val="20"/>
          <w:shd w:val="clear" w:color="auto" w:fill="FFFFFF"/>
          <w:lang w:val="es-ES"/>
        </w:rPr>
        <w:t>ii</w:t>
      </w:r>
      <w:proofErr w:type="spellEnd"/>
      <w:r w:rsidR="00E01039" w:rsidRPr="008F135D">
        <w:rPr>
          <w:rFonts w:ascii="Calibri Light" w:hAnsi="Calibri Light" w:cs="Calibri Light"/>
          <w:color w:val="000000" w:themeColor="text1"/>
          <w:sz w:val="20"/>
          <w:szCs w:val="20"/>
          <w:shd w:val="clear" w:color="auto" w:fill="FFFFFF"/>
          <w:lang w:val="es-ES"/>
        </w:rPr>
        <w:t>) los objetivos</w:t>
      </w:r>
      <w:r w:rsidR="00E90BF8" w:rsidRPr="008F135D">
        <w:rPr>
          <w:rFonts w:ascii="Calibri Light" w:hAnsi="Calibri Light" w:cs="Calibri Light"/>
          <w:color w:val="000000" w:themeColor="text1"/>
          <w:sz w:val="20"/>
          <w:szCs w:val="20"/>
          <w:shd w:val="clear" w:color="auto" w:fill="FFFFFF"/>
          <w:lang w:val="es-ES"/>
        </w:rPr>
        <w:t>, (</w:t>
      </w:r>
      <w:proofErr w:type="spellStart"/>
      <w:r w:rsidR="00E90BF8" w:rsidRPr="008F135D">
        <w:rPr>
          <w:rFonts w:ascii="Calibri Light" w:hAnsi="Calibri Light" w:cs="Calibri Light"/>
          <w:color w:val="000000" w:themeColor="text1"/>
          <w:sz w:val="20"/>
          <w:szCs w:val="20"/>
          <w:shd w:val="clear" w:color="auto" w:fill="FFFFFF"/>
          <w:lang w:val="es-ES"/>
        </w:rPr>
        <w:t>iii</w:t>
      </w:r>
      <w:proofErr w:type="spellEnd"/>
      <w:r w:rsidR="00E90BF8" w:rsidRPr="008F135D">
        <w:rPr>
          <w:rFonts w:ascii="Calibri Light" w:hAnsi="Calibri Light" w:cs="Calibri Light"/>
          <w:color w:val="000000" w:themeColor="text1"/>
          <w:sz w:val="20"/>
          <w:szCs w:val="20"/>
          <w:shd w:val="clear" w:color="auto" w:fill="FFFFFF"/>
          <w:lang w:val="es-ES"/>
        </w:rPr>
        <w:t>) la metodología de investigación y (</w:t>
      </w:r>
      <w:proofErr w:type="spellStart"/>
      <w:r w:rsidR="00E90BF8" w:rsidRPr="008F135D">
        <w:rPr>
          <w:rFonts w:ascii="Calibri Light" w:hAnsi="Calibri Light" w:cs="Calibri Light"/>
          <w:color w:val="000000" w:themeColor="text1"/>
          <w:sz w:val="20"/>
          <w:szCs w:val="20"/>
          <w:shd w:val="clear" w:color="auto" w:fill="FFFFFF"/>
          <w:lang w:val="es-ES"/>
        </w:rPr>
        <w:t>iv</w:t>
      </w:r>
      <w:proofErr w:type="spellEnd"/>
      <w:r w:rsidR="00E90BF8" w:rsidRPr="008F135D">
        <w:rPr>
          <w:rFonts w:ascii="Calibri Light" w:hAnsi="Calibri Light" w:cs="Calibri Light"/>
          <w:color w:val="000000" w:themeColor="text1"/>
          <w:sz w:val="20"/>
          <w:szCs w:val="20"/>
          <w:shd w:val="clear" w:color="auto" w:fill="FFFFFF"/>
          <w:lang w:val="es-ES"/>
        </w:rPr>
        <w:t xml:space="preserve">) resumen de las conclusiones y resultados </w:t>
      </w:r>
      <w:r w:rsidR="00E84227" w:rsidRPr="008F135D">
        <w:rPr>
          <w:rFonts w:ascii="Calibri Light" w:hAnsi="Calibri Light" w:cs="Calibri Light"/>
          <w:color w:val="000000" w:themeColor="text1"/>
          <w:sz w:val="20"/>
          <w:szCs w:val="20"/>
          <w:shd w:val="clear" w:color="auto" w:fill="FFFFFF"/>
          <w:lang w:val="es-ES"/>
        </w:rPr>
        <w:t>alcanzados</w:t>
      </w:r>
      <w:r w:rsidR="00E90BF8" w:rsidRPr="008F135D">
        <w:rPr>
          <w:rFonts w:ascii="Calibri Light" w:hAnsi="Calibri Light" w:cs="Calibri Light"/>
          <w:color w:val="000000" w:themeColor="text1"/>
          <w:sz w:val="20"/>
          <w:szCs w:val="20"/>
          <w:shd w:val="clear" w:color="auto" w:fill="FFFFFF"/>
          <w:lang w:val="es-ES"/>
        </w:rPr>
        <w:t>.</w:t>
      </w:r>
    </w:p>
    <w:p w14:paraId="503BD366" w14:textId="6B0662E4" w:rsidR="00E90BF8" w:rsidRPr="008F135D" w:rsidRDefault="00E84227" w:rsidP="004D469F">
      <w:pPr>
        <w:pStyle w:val="Prrafodelista"/>
        <w:numPr>
          <w:ilvl w:val="2"/>
          <w:numId w:val="2"/>
        </w:num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 xml:space="preserve">El plazo de presentación de solicitudes finaliza el </w:t>
      </w:r>
      <w:r w:rsidR="001977A3" w:rsidRPr="008F135D">
        <w:rPr>
          <w:rFonts w:ascii="Calibri Light" w:hAnsi="Calibri Light" w:cs="Calibri Light"/>
          <w:color w:val="000000" w:themeColor="text1"/>
          <w:sz w:val="20"/>
          <w:szCs w:val="20"/>
          <w:shd w:val="clear" w:color="auto" w:fill="FFFFFF"/>
          <w:lang w:val="es-ES"/>
        </w:rPr>
        <w:t>1 de julio de 2024</w:t>
      </w:r>
      <w:r w:rsidRPr="008F135D">
        <w:rPr>
          <w:rFonts w:ascii="Calibri Light" w:hAnsi="Calibri Light" w:cs="Calibri Light"/>
          <w:color w:val="000000" w:themeColor="text1"/>
          <w:sz w:val="20"/>
          <w:szCs w:val="20"/>
          <w:shd w:val="clear" w:color="auto" w:fill="FFFFFF"/>
          <w:lang w:val="es-ES"/>
        </w:rPr>
        <w:t xml:space="preserve">. </w:t>
      </w:r>
    </w:p>
    <w:p w14:paraId="1ABA89F0" w14:textId="24D27707" w:rsidR="00D832E6" w:rsidRPr="008F135D" w:rsidRDefault="00D832E6" w:rsidP="004D469F">
      <w:pPr>
        <w:pStyle w:val="Prrafodelista"/>
        <w:numPr>
          <w:ilvl w:val="2"/>
          <w:numId w:val="2"/>
        </w:num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 xml:space="preserve">La Secretaría del Premio acusará recibo de cada solicitud recibida. En el supuesto de documentación incompleta, se requerirá </w:t>
      </w:r>
      <w:r w:rsidR="009C674C" w:rsidRPr="008F135D">
        <w:rPr>
          <w:rFonts w:ascii="Calibri Light" w:hAnsi="Calibri Light" w:cs="Calibri Light"/>
          <w:color w:val="000000" w:themeColor="text1"/>
          <w:sz w:val="20"/>
          <w:szCs w:val="20"/>
          <w:shd w:val="clear" w:color="auto" w:fill="FFFFFF"/>
          <w:lang w:val="es-ES"/>
        </w:rPr>
        <w:t xml:space="preserve">su subsanación en un plazo de 10 días desde la finalización del </w:t>
      </w:r>
      <w:r w:rsidR="0051733A" w:rsidRPr="008F135D">
        <w:rPr>
          <w:rFonts w:ascii="Calibri Light" w:hAnsi="Calibri Light" w:cs="Calibri Light"/>
          <w:color w:val="000000" w:themeColor="text1"/>
          <w:sz w:val="20"/>
          <w:szCs w:val="20"/>
          <w:shd w:val="clear" w:color="auto" w:fill="FFFFFF"/>
          <w:lang w:val="es-ES"/>
        </w:rPr>
        <w:t>plazo</w:t>
      </w:r>
      <w:r w:rsidR="00952731" w:rsidRPr="008F135D">
        <w:rPr>
          <w:rFonts w:ascii="Calibri Light" w:hAnsi="Calibri Light" w:cs="Calibri Light"/>
          <w:color w:val="000000" w:themeColor="text1"/>
          <w:sz w:val="20"/>
          <w:szCs w:val="20"/>
          <w:shd w:val="clear" w:color="auto" w:fill="FFFFFF"/>
          <w:lang w:val="es-ES"/>
        </w:rPr>
        <w:t xml:space="preserve"> de presentación de solicitudes. De no proceder a su subsanación, se declarará decaída la solicitud.</w:t>
      </w:r>
    </w:p>
    <w:p w14:paraId="1194D33A" w14:textId="667762E4" w:rsidR="00952731" w:rsidRPr="008F135D" w:rsidRDefault="00952731" w:rsidP="00341D81">
      <w:pPr>
        <w:pStyle w:val="Prrafodelista"/>
        <w:numPr>
          <w:ilvl w:val="0"/>
          <w:numId w:val="2"/>
        </w:numPr>
        <w:spacing w:before="120" w:after="0" w:line="288" w:lineRule="auto"/>
        <w:ind w:left="357" w:hanging="357"/>
        <w:contextualSpacing w:val="0"/>
        <w:jc w:val="both"/>
        <w:rPr>
          <w:rFonts w:ascii="Calibri Light" w:hAnsi="Calibri Light" w:cs="Calibri Light"/>
          <w:b/>
          <w:bCs/>
          <w:color w:val="000000" w:themeColor="text1"/>
          <w:sz w:val="20"/>
          <w:szCs w:val="20"/>
          <w:shd w:val="clear" w:color="auto" w:fill="FFFFFF"/>
          <w:lang w:val="es-ES"/>
        </w:rPr>
      </w:pPr>
      <w:r w:rsidRPr="008F135D">
        <w:rPr>
          <w:rFonts w:ascii="Calibri Light" w:hAnsi="Calibri Light" w:cs="Calibri Light"/>
          <w:b/>
          <w:bCs/>
          <w:color w:val="000000" w:themeColor="text1"/>
          <w:sz w:val="20"/>
          <w:szCs w:val="20"/>
          <w:shd w:val="clear" w:color="auto" w:fill="FFFFFF"/>
          <w:lang w:val="es-ES"/>
        </w:rPr>
        <w:t>Composición del Jurado</w:t>
      </w:r>
    </w:p>
    <w:p w14:paraId="4B9C4108" w14:textId="0E333884" w:rsidR="00C96938" w:rsidRPr="008F135D" w:rsidRDefault="00E80E1F" w:rsidP="00952731">
      <w:pPr>
        <w:pStyle w:val="Prrafodelista"/>
        <w:numPr>
          <w:ilvl w:val="1"/>
          <w:numId w:val="2"/>
        </w:num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 xml:space="preserve">El Jurado estará compuesto por siete personas. Lo presidirá </w:t>
      </w:r>
      <w:r w:rsidR="00E8264B" w:rsidRPr="008F135D">
        <w:rPr>
          <w:rFonts w:ascii="Calibri Light" w:hAnsi="Calibri Light" w:cs="Calibri Light"/>
          <w:color w:val="000000" w:themeColor="text1"/>
          <w:sz w:val="20"/>
          <w:szCs w:val="20"/>
          <w:shd w:val="clear" w:color="auto" w:fill="FFFFFF"/>
          <w:lang w:val="es-ES"/>
        </w:rPr>
        <w:t>el docente</w:t>
      </w:r>
      <w:r w:rsidR="0007723A" w:rsidRPr="008F135D">
        <w:rPr>
          <w:rFonts w:ascii="Calibri Light" w:hAnsi="Calibri Light" w:cs="Calibri Light"/>
          <w:color w:val="000000" w:themeColor="text1"/>
          <w:sz w:val="20"/>
          <w:szCs w:val="20"/>
          <w:shd w:val="clear" w:color="auto" w:fill="FFFFFF"/>
          <w:lang w:val="es-ES"/>
        </w:rPr>
        <w:t xml:space="preserve"> coordinador</w:t>
      </w:r>
      <w:r w:rsidR="00E8264B" w:rsidRPr="008F135D">
        <w:rPr>
          <w:rFonts w:ascii="Calibri Light" w:hAnsi="Calibri Light" w:cs="Calibri Light"/>
          <w:color w:val="000000" w:themeColor="text1"/>
          <w:sz w:val="20"/>
          <w:szCs w:val="20"/>
          <w:shd w:val="clear" w:color="auto" w:fill="FFFFFF"/>
          <w:lang w:val="es-ES"/>
        </w:rPr>
        <w:t xml:space="preserve"> </w:t>
      </w:r>
      <w:r w:rsidRPr="008F135D">
        <w:rPr>
          <w:rFonts w:ascii="Calibri Light" w:hAnsi="Calibri Light" w:cs="Calibri Light"/>
          <w:color w:val="000000" w:themeColor="text1"/>
          <w:sz w:val="20"/>
          <w:szCs w:val="20"/>
          <w:shd w:val="clear" w:color="auto" w:fill="FFFFFF"/>
          <w:lang w:val="es-ES"/>
        </w:rPr>
        <w:t xml:space="preserve">de la universidad </w:t>
      </w:r>
      <w:r w:rsidR="00E8264B" w:rsidRPr="008F135D">
        <w:rPr>
          <w:rFonts w:ascii="Calibri Light" w:hAnsi="Calibri Light" w:cs="Calibri Light"/>
          <w:color w:val="000000" w:themeColor="text1"/>
          <w:sz w:val="20"/>
          <w:szCs w:val="20"/>
          <w:shd w:val="clear" w:color="auto" w:fill="FFFFFF"/>
          <w:lang w:val="es-ES"/>
        </w:rPr>
        <w:t xml:space="preserve">organizadora del Congreso Arcadia </w:t>
      </w:r>
      <w:r w:rsidR="0007723A" w:rsidRPr="008F135D">
        <w:rPr>
          <w:rFonts w:ascii="Calibri Light" w:hAnsi="Calibri Light" w:cs="Calibri Light"/>
          <w:color w:val="000000" w:themeColor="text1"/>
          <w:sz w:val="20"/>
          <w:szCs w:val="20"/>
          <w:shd w:val="clear" w:color="auto" w:fill="FFFFFF"/>
          <w:lang w:val="es-ES"/>
        </w:rPr>
        <w:t xml:space="preserve">en el que se enmarca el premio </w:t>
      </w:r>
      <w:r w:rsidR="00D84285" w:rsidRPr="008F135D">
        <w:rPr>
          <w:rFonts w:ascii="Calibri Light" w:hAnsi="Calibri Light" w:cs="Calibri Light"/>
          <w:color w:val="000000" w:themeColor="text1"/>
          <w:sz w:val="20"/>
          <w:szCs w:val="20"/>
          <w:shd w:val="clear" w:color="auto" w:fill="FFFFFF"/>
          <w:lang w:val="es-ES"/>
        </w:rPr>
        <w:t>y actuarán como vocales</w:t>
      </w:r>
      <w:r w:rsidR="00311B41" w:rsidRPr="008F135D">
        <w:rPr>
          <w:rFonts w:ascii="Calibri Light" w:hAnsi="Calibri Light" w:cs="Calibri Light"/>
          <w:color w:val="000000" w:themeColor="text1"/>
          <w:sz w:val="20"/>
          <w:szCs w:val="20"/>
          <w:shd w:val="clear" w:color="auto" w:fill="FFFFFF"/>
          <w:lang w:val="es-ES"/>
        </w:rPr>
        <w:t xml:space="preserve">, </w:t>
      </w:r>
      <w:r w:rsidR="00D46E32" w:rsidRPr="008F135D">
        <w:rPr>
          <w:rFonts w:ascii="Calibri Light" w:hAnsi="Calibri Light" w:cs="Calibri Light"/>
          <w:color w:val="000000" w:themeColor="text1"/>
          <w:sz w:val="20"/>
          <w:szCs w:val="20"/>
          <w:shd w:val="clear" w:color="auto" w:fill="FFFFFF"/>
          <w:lang w:val="es-ES"/>
        </w:rPr>
        <w:t xml:space="preserve">tres miembros del profesorado pertenecientes a universidades distintas a la organizadora y otros tres </w:t>
      </w:r>
      <w:r w:rsidR="003E5419" w:rsidRPr="008F135D">
        <w:rPr>
          <w:rFonts w:ascii="Calibri Light" w:hAnsi="Calibri Light" w:cs="Calibri Light"/>
          <w:color w:val="000000" w:themeColor="text1"/>
          <w:sz w:val="20"/>
          <w:szCs w:val="20"/>
          <w:shd w:val="clear" w:color="auto" w:fill="FFFFFF"/>
          <w:lang w:val="es-ES"/>
        </w:rPr>
        <w:t xml:space="preserve">del ámbito del tercer sector, entidades sociales u </w:t>
      </w:r>
      <w:proofErr w:type="spellStart"/>
      <w:r w:rsidR="003E5419" w:rsidRPr="008F135D">
        <w:rPr>
          <w:rFonts w:ascii="Calibri Light" w:hAnsi="Calibri Light" w:cs="Calibri Light"/>
          <w:color w:val="000000" w:themeColor="text1"/>
          <w:sz w:val="20"/>
          <w:szCs w:val="20"/>
          <w:shd w:val="clear" w:color="auto" w:fill="FFFFFF"/>
          <w:lang w:val="es-ES"/>
        </w:rPr>
        <w:t>ONGDs</w:t>
      </w:r>
      <w:proofErr w:type="spellEnd"/>
      <w:r w:rsidR="00B57349" w:rsidRPr="008F135D">
        <w:rPr>
          <w:rFonts w:ascii="Calibri Light" w:hAnsi="Calibri Light" w:cs="Calibri Light"/>
          <w:color w:val="000000" w:themeColor="text1"/>
          <w:sz w:val="20"/>
          <w:szCs w:val="20"/>
          <w:shd w:val="clear" w:color="auto" w:fill="FFFFFF"/>
          <w:lang w:val="es-ES"/>
        </w:rPr>
        <w:t xml:space="preserve">, de reconocido prestigio en el campo </w:t>
      </w:r>
      <w:r w:rsidR="005F2F5E" w:rsidRPr="008F135D">
        <w:rPr>
          <w:rFonts w:ascii="Calibri Light" w:hAnsi="Calibri Light" w:cs="Calibri Light"/>
          <w:color w:val="000000" w:themeColor="text1"/>
          <w:sz w:val="20"/>
          <w:szCs w:val="20"/>
          <w:shd w:val="clear" w:color="auto" w:fill="FFFFFF"/>
          <w:lang w:val="es-ES"/>
        </w:rPr>
        <w:t>de los estudios de cooperación al desarrollo en materia de habitabilidad básica</w:t>
      </w:r>
      <w:r w:rsidR="008F135D" w:rsidRPr="008F135D">
        <w:rPr>
          <w:rFonts w:ascii="Calibri Light" w:hAnsi="Calibri Light" w:cs="Calibri Light"/>
          <w:color w:val="000000" w:themeColor="text1"/>
          <w:sz w:val="20"/>
          <w:szCs w:val="20"/>
          <w:shd w:val="clear" w:color="auto" w:fill="FFFFFF"/>
          <w:lang w:val="es-ES"/>
        </w:rPr>
        <w:t xml:space="preserve"> y</w:t>
      </w:r>
      <w:r w:rsidR="00A43E38" w:rsidRPr="008F135D">
        <w:rPr>
          <w:rFonts w:ascii="Calibri Light" w:hAnsi="Calibri Light" w:cs="Calibri Light"/>
          <w:color w:val="000000" w:themeColor="text1"/>
          <w:sz w:val="20"/>
          <w:szCs w:val="20"/>
          <w:shd w:val="clear" w:color="auto" w:fill="FFFFFF"/>
          <w:lang w:val="es-ES"/>
        </w:rPr>
        <w:t xml:space="preserve"> el director de la Escuela de Arquitectura. </w:t>
      </w:r>
      <w:r w:rsidR="00945B51" w:rsidRPr="008F135D">
        <w:rPr>
          <w:rFonts w:ascii="Calibri Light" w:hAnsi="Calibri Light" w:cs="Calibri Light"/>
          <w:color w:val="000000" w:themeColor="text1"/>
          <w:sz w:val="20"/>
          <w:szCs w:val="20"/>
          <w:shd w:val="clear" w:color="auto" w:fill="FFFFFF"/>
          <w:lang w:val="es-ES"/>
        </w:rPr>
        <w:t xml:space="preserve">La composición del Jurado se hará pública junto con la presente convocatoria reguladora de las bases de los premios. </w:t>
      </w:r>
      <w:r w:rsidR="00281DA4" w:rsidRPr="008F135D">
        <w:rPr>
          <w:rFonts w:ascii="Calibri Light" w:hAnsi="Calibri Light" w:cs="Calibri Light"/>
          <w:color w:val="000000" w:themeColor="text1"/>
          <w:sz w:val="20"/>
          <w:szCs w:val="20"/>
          <w:shd w:val="clear" w:color="auto" w:fill="FFFFFF"/>
          <w:lang w:val="es-ES"/>
        </w:rPr>
        <w:t>Actuará</w:t>
      </w:r>
      <w:r w:rsidR="00945B51" w:rsidRPr="008F135D">
        <w:rPr>
          <w:rFonts w:ascii="Calibri Light" w:hAnsi="Calibri Light" w:cs="Calibri Light"/>
          <w:color w:val="000000" w:themeColor="text1"/>
          <w:sz w:val="20"/>
          <w:szCs w:val="20"/>
          <w:shd w:val="clear" w:color="auto" w:fill="FFFFFF"/>
          <w:lang w:val="es-ES"/>
        </w:rPr>
        <w:t xml:space="preserve"> com</w:t>
      </w:r>
      <w:r w:rsidR="00281DA4" w:rsidRPr="008F135D">
        <w:rPr>
          <w:rFonts w:ascii="Calibri Light" w:hAnsi="Calibri Light" w:cs="Calibri Light"/>
          <w:color w:val="000000" w:themeColor="text1"/>
          <w:sz w:val="20"/>
          <w:szCs w:val="20"/>
          <w:shd w:val="clear" w:color="auto" w:fill="FFFFFF"/>
          <w:lang w:val="es-ES"/>
        </w:rPr>
        <w:t>o</w:t>
      </w:r>
      <w:r w:rsidR="00945B51" w:rsidRPr="008F135D">
        <w:rPr>
          <w:rFonts w:ascii="Calibri Light" w:hAnsi="Calibri Light" w:cs="Calibri Light"/>
          <w:color w:val="000000" w:themeColor="text1"/>
          <w:sz w:val="20"/>
          <w:szCs w:val="20"/>
          <w:shd w:val="clear" w:color="auto" w:fill="FFFFFF"/>
          <w:lang w:val="es-ES"/>
        </w:rPr>
        <w:t xml:space="preserve"> </w:t>
      </w:r>
      <w:proofErr w:type="gramStart"/>
      <w:r w:rsidR="00945B51" w:rsidRPr="008F135D">
        <w:rPr>
          <w:rFonts w:ascii="Calibri Light" w:hAnsi="Calibri Light" w:cs="Calibri Light"/>
          <w:color w:val="000000" w:themeColor="text1"/>
          <w:sz w:val="20"/>
          <w:szCs w:val="20"/>
          <w:shd w:val="clear" w:color="auto" w:fill="FFFFFF"/>
          <w:lang w:val="es-ES"/>
        </w:rPr>
        <w:t>Secretaria</w:t>
      </w:r>
      <w:proofErr w:type="gramEnd"/>
      <w:r w:rsidR="00945B51" w:rsidRPr="008F135D">
        <w:rPr>
          <w:rFonts w:ascii="Calibri Light" w:hAnsi="Calibri Light" w:cs="Calibri Light"/>
          <w:color w:val="000000" w:themeColor="text1"/>
          <w:sz w:val="20"/>
          <w:szCs w:val="20"/>
          <w:shd w:val="clear" w:color="auto" w:fill="FFFFFF"/>
          <w:lang w:val="es-ES"/>
        </w:rPr>
        <w:t xml:space="preserve"> del Jurado</w:t>
      </w:r>
      <w:r w:rsidR="00281DA4" w:rsidRPr="008F135D">
        <w:rPr>
          <w:rFonts w:ascii="Calibri Light" w:hAnsi="Calibri Light" w:cs="Calibri Light"/>
          <w:color w:val="000000" w:themeColor="text1"/>
          <w:sz w:val="20"/>
          <w:szCs w:val="20"/>
          <w:shd w:val="clear" w:color="auto" w:fill="FFFFFF"/>
          <w:lang w:val="es-ES"/>
        </w:rPr>
        <w:t>, con voz pero sin voto, la Secretaría de Arcadia</w:t>
      </w:r>
      <w:r w:rsidR="008E38E7" w:rsidRPr="008F135D">
        <w:rPr>
          <w:rFonts w:ascii="Calibri Light" w:hAnsi="Calibri Light" w:cs="Calibri Light"/>
          <w:color w:val="000000" w:themeColor="text1"/>
          <w:sz w:val="20"/>
          <w:szCs w:val="20"/>
          <w:shd w:val="clear" w:color="auto" w:fill="FFFFFF"/>
          <w:lang w:val="es-ES"/>
        </w:rPr>
        <w:t>, quien será encargada</w:t>
      </w:r>
      <w:r w:rsidR="00C96938" w:rsidRPr="008F135D">
        <w:rPr>
          <w:rFonts w:ascii="Calibri Light" w:hAnsi="Calibri Light" w:cs="Calibri Light"/>
          <w:color w:val="000000" w:themeColor="text1"/>
          <w:sz w:val="20"/>
          <w:szCs w:val="20"/>
          <w:shd w:val="clear" w:color="auto" w:fill="FFFFFF"/>
          <w:lang w:val="es-ES"/>
        </w:rPr>
        <w:t xml:space="preserve"> de levantar la correspondiente acta sobre el resultado de la elección de los Trabajos y Tesis premiados.</w:t>
      </w:r>
    </w:p>
    <w:p w14:paraId="3CCE6D7B" w14:textId="77777777" w:rsidR="00115B6F" w:rsidRPr="008F135D" w:rsidRDefault="00115B6F" w:rsidP="00341D81">
      <w:pPr>
        <w:pStyle w:val="Prrafodelista"/>
        <w:numPr>
          <w:ilvl w:val="0"/>
          <w:numId w:val="2"/>
        </w:numPr>
        <w:spacing w:before="120" w:after="0" w:line="288" w:lineRule="auto"/>
        <w:ind w:left="357" w:hanging="357"/>
        <w:contextualSpacing w:val="0"/>
        <w:jc w:val="both"/>
        <w:rPr>
          <w:rFonts w:ascii="Calibri Light" w:hAnsi="Calibri Light" w:cs="Calibri Light"/>
          <w:b/>
          <w:bCs/>
          <w:color w:val="000000" w:themeColor="text1"/>
          <w:sz w:val="20"/>
          <w:szCs w:val="20"/>
          <w:shd w:val="clear" w:color="auto" w:fill="FFFFFF"/>
          <w:lang w:val="es-ES"/>
        </w:rPr>
      </w:pPr>
      <w:r w:rsidRPr="008F135D">
        <w:rPr>
          <w:rFonts w:ascii="Calibri Light" w:hAnsi="Calibri Light" w:cs="Calibri Light"/>
          <w:b/>
          <w:bCs/>
          <w:color w:val="000000" w:themeColor="text1"/>
          <w:sz w:val="20"/>
          <w:szCs w:val="20"/>
          <w:shd w:val="clear" w:color="auto" w:fill="FFFFFF"/>
          <w:lang w:val="es-ES"/>
        </w:rPr>
        <w:t>Fallo del Jurado y criterios de adjudicación de los Premios.</w:t>
      </w:r>
    </w:p>
    <w:p w14:paraId="69CAF415" w14:textId="77777777" w:rsidR="0008750A" w:rsidRPr="008F135D" w:rsidRDefault="00115B6F" w:rsidP="00115B6F">
      <w:pPr>
        <w:pStyle w:val="Prrafodelista"/>
        <w:numPr>
          <w:ilvl w:val="1"/>
          <w:numId w:val="2"/>
        </w:num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 xml:space="preserve">El Fallo del Jurado se adoptará y se hará público en el contexto de Arcadia VI. </w:t>
      </w:r>
    </w:p>
    <w:p w14:paraId="148A02F0" w14:textId="77777777" w:rsidR="0008750A" w:rsidRPr="008F135D" w:rsidRDefault="0008750A" w:rsidP="00115B6F">
      <w:pPr>
        <w:pStyle w:val="Prrafodelista"/>
        <w:numPr>
          <w:ilvl w:val="1"/>
          <w:numId w:val="2"/>
        </w:num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 xml:space="preserve">El </w:t>
      </w:r>
      <w:proofErr w:type="gramStart"/>
      <w:r w:rsidRPr="008F135D">
        <w:rPr>
          <w:rFonts w:ascii="Calibri Light" w:hAnsi="Calibri Light" w:cs="Calibri Light"/>
          <w:color w:val="000000" w:themeColor="text1"/>
          <w:sz w:val="20"/>
          <w:szCs w:val="20"/>
          <w:shd w:val="clear" w:color="auto" w:fill="FFFFFF"/>
          <w:lang w:val="es-ES"/>
        </w:rPr>
        <w:t>Presidente</w:t>
      </w:r>
      <w:proofErr w:type="gramEnd"/>
      <w:r w:rsidRPr="008F135D">
        <w:rPr>
          <w:rFonts w:ascii="Calibri Light" w:hAnsi="Calibri Light" w:cs="Calibri Light"/>
          <w:color w:val="000000" w:themeColor="text1"/>
          <w:sz w:val="20"/>
          <w:szCs w:val="20"/>
          <w:shd w:val="clear" w:color="auto" w:fill="FFFFFF"/>
          <w:lang w:val="es-ES"/>
        </w:rPr>
        <w:t xml:space="preserve"> del Jurado comunicará por escrito a las personas premiadas el Fallo adoptado. Asimismo, el Fallo se notificará al resto de participantes.</w:t>
      </w:r>
    </w:p>
    <w:p w14:paraId="6136A2A2" w14:textId="77777777" w:rsidR="0008750A" w:rsidRPr="008F135D" w:rsidRDefault="0008750A" w:rsidP="00115B6F">
      <w:pPr>
        <w:pStyle w:val="Prrafodelista"/>
        <w:numPr>
          <w:ilvl w:val="1"/>
          <w:numId w:val="2"/>
        </w:num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Los criterios que se tendrán en cuenta por el Jurado para otorgar el Premio son los siguientes:</w:t>
      </w:r>
    </w:p>
    <w:p w14:paraId="3C568682" w14:textId="77777777" w:rsidR="00395D91" w:rsidRPr="008F135D" w:rsidRDefault="00AA1DF0" w:rsidP="0008750A">
      <w:pPr>
        <w:pStyle w:val="Prrafodelista"/>
        <w:numPr>
          <w:ilvl w:val="2"/>
          <w:numId w:val="2"/>
        </w:num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 xml:space="preserve">Carácter innovador del tema de objeto de estudio y contribución del Trabajo o Tesis al desarrollo del ámbito </w:t>
      </w:r>
      <w:r w:rsidR="00882B5D" w:rsidRPr="008F135D">
        <w:rPr>
          <w:rFonts w:ascii="Calibri Light" w:hAnsi="Calibri Light" w:cs="Calibri Light"/>
          <w:color w:val="000000" w:themeColor="text1"/>
          <w:sz w:val="20"/>
          <w:szCs w:val="20"/>
          <w:shd w:val="clear" w:color="auto" w:fill="FFFFFF"/>
          <w:lang w:val="es-ES"/>
        </w:rPr>
        <w:t>científico de los Estudios de cooperación al desarrollo en materia de habitabilidad básica</w:t>
      </w:r>
    </w:p>
    <w:p w14:paraId="3080A915" w14:textId="77777777" w:rsidR="00366DE4" w:rsidRPr="008F135D" w:rsidRDefault="00395D91" w:rsidP="00366DE4">
      <w:pPr>
        <w:pStyle w:val="Prrafodelista"/>
        <w:numPr>
          <w:ilvl w:val="2"/>
          <w:numId w:val="2"/>
        </w:num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Relevancia e interés del tema objeto de estudio considerando la aportación que el Trabajo o Tesis representa para la reducción de desigualdades</w:t>
      </w:r>
      <w:r w:rsidR="005B07F7" w:rsidRPr="008F135D">
        <w:rPr>
          <w:rFonts w:ascii="Calibri Light" w:hAnsi="Calibri Light" w:cs="Calibri Light"/>
          <w:color w:val="000000" w:themeColor="text1"/>
          <w:sz w:val="20"/>
          <w:szCs w:val="20"/>
          <w:shd w:val="clear" w:color="auto" w:fill="FFFFFF"/>
          <w:lang w:val="es-ES"/>
        </w:rPr>
        <w:t>, centrados principalmente en el hábitat precario.</w:t>
      </w:r>
      <w:r w:rsidR="00366DE4" w:rsidRPr="008F135D">
        <w:rPr>
          <w:rFonts w:ascii="Calibri Light" w:hAnsi="Calibri Light" w:cs="Calibri Light"/>
          <w:color w:val="000000" w:themeColor="text1"/>
          <w:sz w:val="20"/>
          <w:szCs w:val="20"/>
          <w:shd w:val="clear" w:color="auto" w:fill="FFFFFF"/>
          <w:lang w:val="es-ES"/>
        </w:rPr>
        <w:t xml:space="preserve"> </w:t>
      </w:r>
      <w:r w:rsidR="005B07F7" w:rsidRPr="008F135D">
        <w:rPr>
          <w:rFonts w:ascii="Calibri Light" w:hAnsi="Calibri Light" w:cs="Calibri Light"/>
          <w:color w:val="000000" w:themeColor="text1"/>
          <w:sz w:val="20"/>
          <w:szCs w:val="20"/>
          <w:shd w:val="clear" w:color="auto" w:fill="FFFFFF"/>
          <w:lang w:val="es-ES"/>
        </w:rPr>
        <w:t>Adecuación metodológica y argumentativa del contenido del Trabajo o Tesis e incorporación de</w:t>
      </w:r>
      <w:r w:rsidR="00A514EC" w:rsidRPr="008F135D">
        <w:rPr>
          <w:rFonts w:ascii="Calibri Light" w:hAnsi="Calibri Light" w:cs="Calibri Light"/>
          <w:color w:val="000000" w:themeColor="text1"/>
          <w:sz w:val="20"/>
          <w:szCs w:val="20"/>
          <w:shd w:val="clear" w:color="auto" w:fill="FFFFFF"/>
          <w:lang w:val="es-ES"/>
        </w:rPr>
        <w:t xml:space="preserve"> temáticas relacionadas </w:t>
      </w:r>
      <w:r w:rsidR="00E43C3C" w:rsidRPr="008F135D">
        <w:rPr>
          <w:rFonts w:ascii="Calibri Light" w:hAnsi="Calibri Light" w:cs="Calibri Light"/>
          <w:color w:val="000000" w:themeColor="text1"/>
          <w:sz w:val="20"/>
          <w:szCs w:val="20"/>
          <w:shd w:val="clear" w:color="auto" w:fill="FFFFFF"/>
          <w:lang w:val="es-ES"/>
        </w:rPr>
        <w:t xml:space="preserve">con </w:t>
      </w:r>
      <w:r w:rsidR="001F0B4D" w:rsidRPr="008F135D">
        <w:rPr>
          <w:rFonts w:ascii="Calibri Light" w:hAnsi="Calibri Light" w:cs="Calibri Light"/>
          <w:color w:val="000000" w:themeColor="text1"/>
          <w:sz w:val="20"/>
          <w:szCs w:val="20"/>
          <w:shd w:val="clear" w:color="auto" w:fill="FFFFFF"/>
          <w:lang w:val="es-ES"/>
        </w:rPr>
        <w:t xml:space="preserve">la cooperación al desarrollo y su incorporación como categoría de análisis científico. </w:t>
      </w:r>
    </w:p>
    <w:p w14:paraId="4C66E7DD" w14:textId="5083D891" w:rsidR="00A45D2F" w:rsidRPr="008F135D" w:rsidRDefault="00A45D2F" w:rsidP="00FA26AD">
      <w:pPr>
        <w:pStyle w:val="Prrafodelista"/>
        <w:numPr>
          <w:ilvl w:val="2"/>
          <w:numId w:val="2"/>
        </w:numPr>
        <w:spacing w:before="240" w:after="0" w:line="288" w:lineRule="auto"/>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El Jurado, cuya decisión será inapelable, queda facultado para resolver cuantas dudas</w:t>
      </w:r>
      <w:r w:rsidR="00366DE4" w:rsidRPr="008F135D">
        <w:rPr>
          <w:rFonts w:ascii="Calibri Light" w:hAnsi="Calibri Light" w:cs="Calibri Light"/>
          <w:color w:val="000000" w:themeColor="text1"/>
          <w:sz w:val="20"/>
          <w:szCs w:val="20"/>
          <w:shd w:val="clear" w:color="auto" w:fill="FFFFFF"/>
          <w:lang w:val="es-ES"/>
        </w:rPr>
        <w:t xml:space="preserve"> </w:t>
      </w:r>
      <w:r w:rsidRPr="008F135D">
        <w:rPr>
          <w:rFonts w:ascii="Calibri Light" w:hAnsi="Calibri Light" w:cs="Calibri Light"/>
          <w:color w:val="000000" w:themeColor="text1"/>
          <w:sz w:val="20"/>
          <w:szCs w:val="20"/>
          <w:shd w:val="clear" w:color="auto" w:fill="FFFFFF"/>
          <w:lang w:val="es-ES"/>
        </w:rPr>
        <w:t>de interpretación de estas bases pudieran presentarse y cuantas incidencias pudieran surgir</w:t>
      </w:r>
      <w:r w:rsidR="00366DE4" w:rsidRPr="008F135D">
        <w:rPr>
          <w:rFonts w:ascii="Calibri Light" w:hAnsi="Calibri Light" w:cs="Calibri Light"/>
          <w:color w:val="000000" w:themeColor="text1"/>
          <w:sz w:val="20"/>
          <w:szCs w:val="20"/>
          <w:shd w:val="clear" w:color="auto" w:fill="FFFFFF"/>
          <w:lang w:val="es-ES"/>
        </w:rPr>
        <w:t xml:space="preserve"> </w:t>
      </w:r>
      <w:r w:rsidRPr="008F135D">
        <w:rPr>
          <w:rFonts w:ascii="Calibri Light" w:hAnsi="Calibri Light" w:cs="Calibri Light"/>
          <w:color w:val="000000" w:themeColor="text1"/>
          <w:sz w:val="20"/>
          <w:szCs w:val="20"/>
          <w:shd w:val="clear" w:color="auto" w:fill="FFFFFF"/>
          <w:lang w:val="es-ES"/>
        </w:rPr>
        <w:t>en el desarrollo de la convocatoria</w:t>
      </w:r>
      <w:r w:rsidR="00FA26AD" w:rsidRPr="008F135D">
        <w:rPr>
          <w:rFonts w:ascii="Calibri Light" w:hAnsi="Calibri Light" w:cs="Calibri Light"/>
          <w:color w:val="000000" w:themeColor="text1"/>
          <w:sz w:val="20"/>
          <w:szCs w:val="20"/>
          <w:shd w:val="clear" w:color="auto" w:fill="FFFFFF"/>
          <w:lang w:val="es-ES"/>
        </w:rPr>
        <w:t xml:space="preserve">. </w:t>
      </w:r>
      <w:r w:rsidRPr="008F135D">
        <w:rPr>
          <w:rFonts w:ascii="Calibri Light" w:hAnsi="Calibri Light" w:cs="Calibri Light"/>
          <w:color w:val="000000" w:themeColor="text1"/>
          <w:sz w:val="20"/>
          <w:szCs w:val="20"/>
          <w:shd w:val="clear" w:color="auto" w:fill="FFFFFF"/>
          <w:lang w:val="es-ES"/>
        </w:rPr>
        <w:t>Los Premios podrán ser declarados desiertos, en</w:t>
      </w:r>
      <w:r w:rsidR="00FA26AD" w:rsidRPr="008F135D">
        <w:rPr>
          <w:rFonts w:ascii="Calibri Light" w:hAnsi="Calibri Light" w:cs="Calibri Light"/>
          <w:color w:val="000000" w:themeColor="text1"/>
          <w:sz w:val="20"/>
          <w:szCs w:val="20"/>
          <w:shd w:val="clear" w:color="auto" w:fill="FFFFFF"/>
          <w:lang w:val="es-ES"/>
        </w:rPr>
        <w:t xml:space="preserve"> </w:t>
      </w:r>
      <w:r w:rsidRPr="008F135D">
        <w:rPr>
          <w:rFonts w:ascii="Calibri Light" w:hAnsi="Calibri Light" w:cs="Calibri Light"/>
          <w:color w:val="000000" w:themeColor="text1"/>
          <w:sz w:val="20"/>
          <w:szCs w:val="20"/>
          <w:shd w:val="clear" w:color="auto" w:fill="FFFFFF"/>
          <w:lang w:val="es-ES"/>
        </w:rPr>
        <w:t>cualquiera de sus categorías, a criterio del Jurado. Igualmente, si el número de trabajos</w:t>
      </w:r>
      <w:r w:rsidR="00FA26AD" w:rsidRPr="008F135D">
        <w:rPr>
          <w:rFonts w:ascii="Calibri Light" w:hAnsi="Calibri Light" w:cs="Calibri Light"/>
          <w:color w:val="000000" w:themeColor="text1"/>
          <w:sz w:val="20"/>
          <w:szCs w:val="20"/>
          <w:shd w:val="clear" w:color="auto" w:fill="FFFFFF"/>
          <w:lang w:val="es-ES"/>
        </w:rPr>
        <w:t xml:space="preserve"> </w:t>
      </w:r>
      <w:r w:rsidRPr="008F135D">
        <w:rPr>
          <w:rFonts w:ascii="Calibri Light" w:hAnsi="Calibri Light" w:cs="Calibri Light"/>
          <w:color w:val="000000" w:themeColor="text1"/>
          <w:sz w:val="20"/>
          <w:szCs w:val="20"/>
          <w:shd w:val="clear" w:color="auto" w:fill="FFFFFF"/>
          <w:lang w:val="es-ES"/>
        </w:rPr>
        <w:t>presentados en alguna categoría y su calidad lo hacen recomendable</w:t>
      </w:r>
      <w:r w:rsidR="00FA26AD" w:rsidRPr="008F135D">
        <w:rPr>
          <w:rFonts w:ascii="Calibri Light" w:hAnsi="Calibri Light" w:cs="Calibri Light"/>
          <w:color w:val="000000" w:themeColor="text1"/>
          <w:sz w:val="20"/>
          <w:szCs w:val="20"/>
          <w:shd w:val="clear" w:color="auto" w:fill="FFFFFF"/>
          <w:lang w:val="es-ES"/>
        </w:rPr>
        <w:t xml:space="preserve"> </w:t>
      </w:r>
      <w:r w:rsidRPr="008F135D">
        <w:rPr>
          <w:rFonts w:ascii="Calibri Light" w:hAnsi="Calibri Light" w:cs="Calibri Light"/>
          <w:color w:val="000000" w:themeColor="text1"/>
          <w:sz w:val="20"/>
          <w:szCs w:val="20"/>
          <w:shd w:val="clear" w:color="auto" w:fill="FFFFFF"/>
          <w:lang w:val="es-ES"/>
        </w:rPr>
        <w:t>podrá otorgarse</w:t>
      </w:r>
      <w:r w:rsidR="00FA26AD" w:rsidRPr="008F135D">
        <w:rPr>
          <w:rFonts w:ascii="Calibri Light" w:hAnsi="Calibri Light" w:cs="Calibri Light"/>
          <w:color w:val="000000" w:themeColor="text1"/>
          <w:sz w:val="20"/>
          <w:szCs w:val="20"/>
          <w:shd w:val="clear" w:color="auto" w:fill="FFFFFF"/>
          <w:lang w:val="es-ES"/>
        </w:rPr>
        <w:t xml:space="preserve"> </w:t>
      </w:r>
      <w:r w:rsidRPr="008F135D">
        <w:rPr>
          <w:rFonts w:ascii="Calibri Light" w:hAnsi="Calibri Light" w:cs="Calibri Light"/>
          <w:color w:val="000000" w:themeColor="text1"/>
          <w:sz w:val="20"/>
          <w:szCs w:val="20"/>
          <w:shd w:val="clear" w:color="auto" w:fill="FFFFFF"/>
          <w:lang w:val="es-ES"/>
        </w:rPr>
        <w:t>premio compartido.</w:t>
      </w:r>
    </w:p>
    <w:p w14:paraId="4F5A0D7A" w14:textId="58BA4470" w:rsidR="00FA26AD" w:rsidRPr="008F135D" w:rsidRDefault="00341D81" w:rsidP="00341D81">
      <w:pPr>
        <w:pStyle w:val="Prrafodelista"/>
        <w:numPr>
          <w:ilvl w:val="0"/>
          <w:numId w:val="2"/>
        </w:numPr>
        <w:spacing w:before="120" w:after="0" w:line="288" w:lineRule="auto"/>
        <w:ind w:left="357" w:hanging="357"/>
        <w:contextualSpacing w:val="0"/>
        <w:jc w:val="both"/>
        <w:rPr>
          <w:rFonts w:ascii="Calibri Light" w:hAnsi="Calibri Light" w:cs="Calibri Light"/>
          <w:b/>
          <w:bCs/>
          <w:color w:val="000000" w:themeColor="text1"/>
          <w:sz w:val="20"/>
          <w:szCs w:val="20"/>
          <w:shd w:val="clear" w:color="auto" w:fill="FFFFFF"/>
          <w:lang w:val="es-ES"/>
        </w:rPr>
      </w:pPr>
      <w:r w:rsidRPr="008F135D">
        <w:rPr>
          <w:rFonts w:ascii="Calibri Light" w:hAnsi="Calibri Light" w:cs="Calibri Light"/>
          <w:b/>
          <w:bCs/>
          <w:color w:val="000000" w:themeColor="text1"/>
          <w:sz w:val="20"/>
          <w:szCs w:val="20"/>
          <w:shd w:val="clear" w:color="auto" w:fill="FFFFFF"/>
          <w:lang w:val="es-ES"/>
        </w:rPr>
        <w:t>Entrega de los Premios</w:t>
      </w:r>
    </w:p>
    <w:p w14:paraId="73373F5F" w14:textId="1B22553D" w:rsidR="00341D81" w:rsidRPr="008F135D" w:rsidRDefault="000806E6" w:rsidP="000806E6">
      <w:pPr>
        <w:pStyle w:val="Prrafodelista"/>
        <w:numPr>
          <w:ilvl w:val="1"/>
          <w:numId w:val="2"/>
        </w:numPr>
        <w:spacing w:before="120" w:after="0" w:line="288" w:lineRule="auto"/>
        <w:contextualSpacing w:val="0"/>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lastRenderedPageBreak/>
        <w:t>La entrega de los Premios tendrá lugar en un acto público, en la fecha concreta que se decida al efecto, pero dentro del congreso Arcadia.</w:t>
      </w:r>
    </w:p>
    <w:p w14:paraId="454DE5C0" w14:textId="7FA1A4DF" w:rsidR="00582A41" w:rsidRPr="008F135D" w:rsidRDefault="00582A41" w:rsidP="000806E6">
      <w:pPr>
        <w:pStyle w:val="Prrafodelista"/>
        <w:numPr>
          <w:ilvl w:val="1"/>
          <w:numId w:val="2"/>
        </w:numPr>
        <w:spacing w:before="120" w:after="0" w:line="288" w:lineRule="auto"/>
        <w:contextualSpacing w:val="0"/>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El coordinador de Arcadia hará entrega de los Premios de cada categoría, así como del correspondiente Diploma acreditativo del galardón en cada una de sus categorías.</w:t>
      </w:r>
    </w:p>
    <w:p w14:paraId="475E8C51" w14:textId="03FBC708" w:rsidR="00582A41" w:rsidRPr="008F135D" w:rsidRDefault="00C04725" w:rsidP="000806E6">
      <w:pPr>
        <w:pStyle w:val="Prrafodelista"/>
        <w:numPr>
          <w:ilvl w:val="1"/>
          <w:numId w:val="2"/>
        </w:numPr>
        <w:spacing w:before="120" w:after="0" w:line="288" w:lineRule="auto"/>
        <w:contextualSpacing w:val="0"/>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 xml:space="preserve">El comité organizador de Arcadia y la Universidad de acogida, en atención al cumplimiento de los objetivos de los Premios, se compromete a apoyar la difusión de los Trabajos y Tesis premiada. </w:t>
      </w:r>
    </w:p>
    <w:p w14:paraId="0E3EFB93" w14:textId="49755AF5" w:rsidR="004E1151" w:rsidRPr="008F135D" w:rsidRDefault="004E1151" w:rsidP="00F1395D">
      <w:pPr>
        <w:pStyle w:val="Prrafodelista"/>
        <w:numPr>
          <w:ilvl w:val="0"/>
          <w:numId w:val="2"/>
        </w:numPr>
        <w:spacing w:before="120" w:after="0" w:line="288" w:lineRule="auto"/>
        <w:ind w:left="357" w:hanging="357"/>
        <w:contextualSpacing w:val="0"/>
        <w:jc w:val="both"/>
        <w:rPr>
          <w:rFonts w:ascii="Calibri Light" w:hAnsi="Calibri Light" w:cs="Calibri Light"/>
          <w:b/>
          <w:bCs/>
          <w:color w:val="000000" w:themeColor="text1"/>
          <w:sz w:val="20"/>
          <w:szCs w:val="20"/>
          <w:shd w:val="clear" w:color="auto" w:fill="FFFFFF"/>
          <w:lang w:val="es-ES"/>
        </w:rPr>
      </w:pPr>
      <w:r w:rsidRPr="008F135D">
        <w:rPr>
          <w:rFonts w:ascii="Calibri Light" w:hAnsi="Calibri Light" w:cs="Calibri Light"/>
          <w:b/>
          <w:bCs/>
          <w:color w:val="000000" w:themeColor="text1"/>
          <w:sz w:val="20"/>
          <w:szCs w:val="20"/>
          <w:shd w:val="clear" w:color="auto" w:fill="FFFFFF"/>
          <w:lang w:val="es-ES"/>
        </w:rPr>
        <w:t>Aceptación de las bases</w:t>
      </w:r>
    </w:p>
    <w:p w14:paraId="4DD0CDE4" w14:textId="58141BAD" w:rsidR="004E1151" w:rsidRPr="008F135D" w:rsidRDefault="004E1151" w:rsidP="004E1151">
      <w:pPr>
        <w:pStyle w:val="Prrafodelista"/>
        <w:spacing w:before="120" w:after="0" w:line="288" w:lineRule="auto"/>
        <w:ind w:left="360"/>
        <w:jc w:val="both"/>
        <w:rPr>
          <w:rFonts w:ascii="Calibri Light" w:hAnsi="Calibri Light" w:cs="Calibri Light"/>
          <w:color w:val="000000" w:themeColor="text1"/>
          <w:sz w:val="20"/>
          <w:szCs w:val="20"/>
          <w:shd w:val="clear" w:color="auto" w:fill="FFFFFF"/>
          <w:lang w:val="es-ES"/>
        </w:rPr>
      </w:pPr>
      <w:r w:rsidRPr="008F135D">
        <w:rPr>
          <w:rFonts w:ascii="Calibri Light" w:hAnsi="Calibri Light" w:cs="Calibri Light"/>
          <w:color w:val="000000" w:themeColor="text1"/>
          <w:sz w:val="20"/>
          <w:szCs w:val="20"/>
          <w:shd w:val="clear" w:color="auto" w:fill="FFFFFF"/>
          <w:lang w:val="es-ES"/>
        </w:rPr>
        <w:t>La participación en la convocatoria de los Premios implica la aceptación total de todas sus bases. El fallo del Jurado será inapelable.</w:t>
      </w:r>
    </w:p>
    <w:sectPr w:rsidR="004E1151" w:rsidRPr="008F135D" w:rsidSect="00167B0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F11D8"/>
    <w:multiLevelType w:val="multilevel"/>
    <w:tmpl w:val="E80E0E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Calibri Light" w:hAnsi="Calibri Light"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A0410D3"/>
    <w:multiLevelType w:val="hybridMultilevel"/>
    <w:tmpl w:val="62D85A40"/>
    <w:lvl w:ilvl="0" w:tplc="1570E018">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3712D04"/>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C3838E3"/>
    <w:multiLevelType w:val="hybridMultilevel"/>
    <w:tmpl w:val="575849D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2347671"/>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5189075">
    <w:abstractNumId w:val="3"/>
  </w:num>
  <w:num w:numId="2" w16cid:durableId="1603493902">
    <w:abstractNumId w:val="0"/>
  </w:num>
  <w:num w:numId="3" w16cid:durableId="1350452849">
    <w:abstractNumId w:val="1"/>
  </w:num>
  <w:num w:numId="4" w16cid:durableId="1601067483">
    <w:abstractNumId w:val="4"/>
  </w:num>
  <w:num w:numId="5" w16cid:durableId="967931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CE"/>
    <w:rsid w:val="0002564B"/>
    <w:rsid w:val="00035295"/>
    <w:rsid w:val="0007723A"/>
    <w:rsid w:val="000806E6"/>
    <w:rsid w:val="0008750A"/>
    <w:rsid w:val="000C719D"/>
    <w:rsid w:val="000D4C5C"/>
    <w:rsid w:val="000F427A"/>
    <w:rsid w:val="00115B6F"/>
    <w:rsid w:val="00167B00"/>
    <w:rsid w:val="001977A3"/>
    <w:rsid w:val="001F0B4D"/>
    <w:rsid w:val="0021211D"/>
    <w:rsid w:val="0021226E"/>
    <w:rsid w:val="00250624"/>
    <w:rsid w:val="002758A2"/>
    <w:rsid w:val="00281DA4"/>
    <w:rsid w:val="002D2AF3"/>
    <w:rsid w:val="002D69D6"/>
    <w:rsid w:val="002F3B8A"/>
    <w:rsid w:val="00311B41"/>
    <w:rsid w:val="00341D81"/>
    <w:rsid w:val="003646C8"/>
    <w:rsid w:val="00366DE4"/>
    <w:rsid w:val="00395D91"/>
    <w:rsid w:val="003E5419"/>
    <w:rsid w:val="003E7376"/>
    <w:rsid w:val="00497AC6"/>
    <w:rsid w:val="004A3047"/>
    <w:rsid w:val="004B2ACE"/>
    <w:rsid w:val="004C7818"/>
    <w:rsid w:val="004D469F"/>
    <w:rsid w:val="004E1151"/>
    <w:rsid w:val="0051733A"/>
    <w:rsid w:val="005660F6"/>
    <w:rsid w:val="00581CD8"/>
    <w:rsid w:val="00582A41"/>
    <w:rsid w:val="005B07F7"/>
    <w:rsid w:val="005F2F5E"/>
    <w:rsid w:val="00604061"/>
    <w:rsid w:val="00647684"/>
    <w:rsid w:val="00660D17"/>
    <w:rsid w:val="00664CCC"/>
    <w:rsid w:val="00672B09"/>
    <w:rsid w:val="006B3991"/>
    <w:rsid w:val="006D3622"/>
    <w:rsid w:val="006E0A97"/>
    <w:rsid w:val="0070722C"/>
    <w:rsid w:val="007072B7"/>
    <w:rsid w:val="00752845"/>
    <w:rsid w:val="007577D8"/>
    <w:rsid w:val="007F408E"/>
    <w:rsid w:val="00865D95"/>
    <w:rsid w:val="00882B5D"/>
    <w:rsid w:val="008D50A4"/>
    <w:rsid w:val="008E38E7"/>
    <w:rsid w:val="008F135D"/>
    <w:rsid w:val="008F2AD0"/>
    <w:rsid w:val="00941ED7"/>
    <w:rsid w:val="00945B51"/>
    <w:rsid w:val="00952731"/>
    <w:rsid w:val="009604A8"/>
    <w:rsid w:val="0096422A"/>
    <w:rsid w:val="009C674C"/>
    <w:rsid w:val="009D5164"/>
    <w:rsid w:val="00A43E38"/>
    <w:rsid w:val="00A45D2F"/>
    <w:rsid w:val="00A514EC"/>
    <w:rsid w:val="00A57C98"/>
    <w:rsid w:val="00AA1DF0"/>
    <w:rsid w:val="00AC51A8"/>
    <w:rsid w:val="00AD207E"/>
    <w:rsid w:val="00B26485"/>
    <w:rsid w:val="00B54BAA"/>
    <w:rsid w:val="00B57349"/>
    <w:rsid w:val="00BD1A11"/>
    <w:rsid w:val="00BD6520"/>
    <w:rsid w:val="00C04725"/>
    <w:rsid w:val="00C954CB"/>
    <w:rsid w:val="00C96938"/>
    <w:rsid w:val="00D1569F"/>
    <w:rsid w:val="00D46E32"/>
    <w:rsid w:val="00D7335C"/>
    <w:rsid w:val="00D83075"/>
    <w:rsid w:val="00D832E6"/>
    <w:rsid w:val="00D84285"/>
    <w:rsid w:val="00DF3BFC"/>
    <w:rsid w:val="00E01039"/>
    <w:rsid w:val="00E43126"/>
    <w:rsid w:val="00E43C3C"/>
    <w:rsid w:val="00E7612D"/>
    <w:rsid w:val="00E80E1F"/>
    <w:rsid w:val="00E8264B"/>
    <w:rsid w:val="00E84227"/>
    <w:rsid w:val="00E90BF8"/>
    <w:rsid w:val="00EB0E84"/>
    <w:rsid w:val="00ED33DC"/>
    <w:rsid w:val="00F1395D"/>
    <w:rsid w:val="00F52C98"/>
    <w:rsid w:val="00FA26AD"/>
    <w:rsid w:val="00FC0D1E"/>
    <w:rsid w:val="00FD47EE"/>
    <w:rsid w:val="00FE7C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BE8F"/>
  <w15:chartTrackingRefBased/>
  <w15:docId w15:val="{A5BC2900-9A92-4401-B17F-D84BEB41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00"/>
    <w:pPr>
      <w:widowControl w:val="0"/>
      <w:spacing w:after="200" w:line="276" w:lineRule="auto"/>
    </w:pPr>
    <w:rPr>
      <w:kern w:val="0"/>
      <w:lang w:val="en-US"/>
      <w14:ligatures w14:val="none"/>
    </w:rPr>
  </w:style>
  <w:style w:type="paragraph" w:styleId="Ttulo1">
    <w:name w:val="heading 1"/>
    <w:basedOn w:val="Normal"/>
    <w:next w:val="Normal"/>
    <w:link w:val="Ttulo1Car"/>
    <w:uiPriority w:val="9"/>
    <w:qFormat/>
    <w:rsid w:val="004B2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B2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B2AC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B2AC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B2AC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B2AC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B2AC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B2AC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B2AC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2AC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B2AC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B2AC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B2AC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B2AC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B2AC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2AC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2AC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2ACE"/>
    <w:rPr>
      <w:rFonts w:eastAsiaTheme="majorEastAsia" w:cstheme="majorBidi"/>
      <w:color w:val="272727" w:themeColor="text1" w:themeTint="D8"/>
    </w:rPr>
  </w:style>
  <w:style w:type="paragraph" w:styleId="Ttulo">
    <w:name w:val="Title"/>
    <w:basedOn w:val="Normal"/>
    <w:next w:val="Normal"/>
    <w:link w:val="TtuloCar"/>
    <w:uiPriority w:val="10"/>
    <w:qFormat/>
    <w:rsid w:val="004B2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2AC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2AC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B2AC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2ACE"/>
    <w:pPr>
      <w:spacing w:before="160"/>
      <w:jc w:val="center"/>
    </w:pPr>
    <w:rPr>
      <w:i/>
      <w:iCs/>
      <w:color w:val="404040" w:themeColor="text1" w:themeTint="BF"/>
    </w:rPr>
  </w:style>
  <w:style w:type="character" w:customStyle="1" w:styleId="CitaCar">
    <w:name w:val="Cita Car"/>
    <w:basedOn w:val="Fuentedeprrafopredeter"/>
    <w:link w:val="Cita"/>
    <w:uiPriority w:val="29"/>
    <w:rsid w:val="004B2ACE"/>
    <w:rPr>
      <w:i/>
      <w:iCs/>
      <w:color w:val="404040" w:themeColor="text1" w:themeTint="BF"/>
    </w:rPr>
  </w:style>
  <w:style w:type="paragraph" w:styleId="Prrafodelista">
    <w:name w:val="List Paragraph"/>
    <w:basedOn w:val="Normal"/>
    <w:uiPriority w:val="34"/>
    <w:qFormat/>
    <w:rsid w:val="004B2ACE"/>
    <w:pPr>
      <w:ind w:left="720"/>
      <w:contextualSpacing/>
    </w:pPr>
  </w:style>
  <w:style w:type="character" w:styleId="nfasisintenso">
    <w:name w:val="Intense Emphasis"/>
    <w:basedOn w:val="Fuentedeprrafopredeter"/>
    <w:uiPriority w:val="21"/>
    <w:qFormat/>
    <w:rsid w:val="004B2ACE"/>
    <w:rPr>
      <w:i/>
      <w:iCs/>
      <w:color w:val="0F4761" w:themeColor="accent1" w:themeShade="BF"/>
    </w:rPr>
  </w:style>
  <w:style w:type="paragraph" w:styleId="Citadestacada">
    <w:name w:val="Intense Quote"/>
    <w:basedOn w:val="Normal"/>
    <w:next w:val="Normal"/>
    <w:link w:val="CitadestacadaCar"/>
    <w:uiPriority w:val="30"/>
    <w:qFormat/>
    <w:rsid w:val="004B2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B2ACE"/>
    <w:rPr>
      <w:i/>
      <w:iCs/>
      <w:color w:val="0F4761" w:themeColor="accent1" w:themeShade="BF"/>
    </w:rPr>
  </w:style>
  <w:style w:type="character" w:styleId="Referenciaintensa">
    <w:name w:val="Intense Reference"/>
    <w:basedOn w:val="Fuentedeprrafopredeter"/>
    <w:uiPriority w:val="32"/>
    <w:qFormat/>
    <w:rsid w:val="004B2ACE"/>
    <w:rPr>
      <w:b/>
      <w:bCs/>
      <w:smallCaps/>
      <w:color w:val="0F4761" w:themeColor="accent1" w:themeShade="BF"/>
      <w:spacing w:val="5"/>
    </w:rPr>
  </w:style>
  <w:style w:type="character" w:styleId="Hipervnculo">
    <w:name w:val="Hyperlink"/>
    <w:basedOn w:val="Fuentedeprrafopredeter"/>
    <w:uiPriority w:val="99"/>
    <w:unhideWhenUsed/>
    <w:rsid w:val="0096422A"/>
    <w:rPr>
      <w:color w:val="467886" w:themeColor="hyperlink"/>
      <w:u w:val="single"/>
    </w:rPr>
  </w:style>
  <w:style w:type="character" w:styleId="Mencinsinresolver">
    <w:name w:val="Unresolved Mention"/>
    <w:basedOn w:val="Fuentedeprrafopredeter"/>
    <w:uiPriority w:val="99"/>
    <w:semiHidden/>
    <w:unhideWhenUsed/>
    <w:rsid w:val="00964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miobelengest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1330</Words>
  <Characters>7321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Núñez Martí Paz</dc:creator>
  <cp:keywords/>
  <dc:description/>
  <cp:lastModifiedBy>ESTEBAN DE MANUEL JEREZ</cp:lastModifiedBy>
  <cp:revision>2</cp:revision>
  <dcterms:created xsi:type="dcterms:W3CDTF">2024-05-28T07:29:00Z</dcterms:created>
  <dcterms:modified xsi:type="dcterms:W3CDTF">2024-05-28T07:29:00Z</dcterms:modified>
</cp:coreProperties>
</file>